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A18" w:rsidRDefault="00887A18" w:rsidP="00887A18">
      <w:pPr>
        <w:pStyle w:val="a3"/>
        <w:shd w:val="clear" w:color="auto" w:fill="FFFFFF"/>
        <w:spacing w:before="0" w:beforeAutospacing="0" w:after="390" w:afterAutospacing="0" w:line="299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887A18" w:rsidRDefault="00887A18" w:rsidP="00887A18">
      <w:pPr>
        <w:pStyle w:val="a3"/>
        <w:shd w:val="clear" w:color="auto" w:fill="FFFFFF"/>
        <w:spacing w:before="0" w:beforeAutospacing="0" w:after="390" w:afterAutospacing="0" w:line="299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  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887A18" w:rsidRDefault="00887A18" w:rsidP="00887A18">
      <w:pPr>
        <w:pStyle w:val="a3"/>
        <w:shd w:val="clear" w:color="auto" w:fill="FFFFFF"/>
        <w:spacing w:before="0" w:beforeAutospacing="0" w:after="390" w:afterAutospacing="0" w:line="299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>        Развивающая  предметно-пространственная среда создана с учетом интеграции образовательных областей. Материалы и оборудование могут использоваться и в ходе реализации других областей.</w:t>
      </w:r>
    </w:p>
    <w:p w:rsidR="00887A18" w:rsidRDefault="00887A18" w:rsidP="00887A18">
      <w:pPr>
        <w:pStyle w:val="a3"/>
        <w:shd w:val="clear" w:color="auto" w:fill="FFFFFF"/>
        <w:spacing w:before="0" w:beforeAutospacing="0" w:after="390" w:afterAutospacing="0" w:line="299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 xml:space="preserve">        </w:t>
      </w:r>
      <w:proofErr w:type="gramStart"/>
      <w:r>
        <w:rPr>
          <w:rFonts w:ascii="Helvetica" w:hAnsi="Helvetica" w:cs="Helvetica"/>
          <w:color w:val="373737"/>
          <w:sz w:val="20"/>
          <w:szCs w:val="20"/>
        </w:rPr>
        <w:t>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</w:t>
      </w:r>
      <w:proofErr w:type="gramEnd"/>
      <w:r>
        <w:rPr>
          <w:rFonts w:ascii="Helvetica" w:hAnsi="Helvetica" w:cs="Helvetica"/>
          <w:color w:val="373737"/>
          <w:sz w:val="20"/>
          <w:szCs w:val="20"/>
        </w:rPr>
        <w:t xml:space="preserve"> </w:t>
      </w:r>
      <w:proofErr w:type="gramStart"/>
      <w:r>
        <w:rPr>
          <w:rFonts w:ascii="Helvetica" w:hAnsi="Helvetica" w:cs="Helvetica"/>
          <w:color w:val="373737"/>
          <w:sz w:val="20"/>
          <w:szCs w:val="20"/>
        </w:rPr>
        <w:t>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</w:t>
      </w:r>
      <w:proofErr w:type="gramEnd"/>
    </w:p>
    <w:p w:rsidR="00887A18" w:rsidRDefault="00887A18" w:rsidP="00887A18">
      <w:pPr>
        <w:pStyle w:val="a3"/>
        <w:shd w:val="clear" w:color="auto" w:fill="FFFFFF"/>
        <w:spacing w:before="0" w:beforeAutospacing="0" w:after="390" w:afterAutospacing="0" w:line="299" w:lineRule="atLeast"/>
        <w:jc w:val="both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rFonts w:ascii="Helvetica" w:hAnsi="Helvetica" w:cs="Helvetica"/>
          <w:color w:val="373737"/>
          <w:sz w:val="20"/>
          <w:szCs w:val="20"/>
        </w:rPr>
        <w:t xml:space="preserve">       В группах дошкольного учреждения создана разнообразная по содержанию развивающая предметно-пространственная среда, отвечающая требованиям ФГОС </w:t>
      </w:r>
      <w:proofErr w:type="gramStart"/>
      <w:r>
        <w:rPr>
          <w:rFonts w:ascii="Helvetica" w:hAnsi="Helvetica" w:cs="Helvetica"/>
          <w:color w:val="373737"/>
          <w:sz w:val="20"/>
          <w:szCs w:val="20"/>
        </w:rPr>
        <w:t>ДО</w:t>
      </w:r>
      <w:proofErr w:type="gramEnd"/>
      <w:r>
        <w:rPr>
          <w:rFonts w:ascii="Helvetica" w:hAnsi="Helvetica" w:cs="Helvetica"/>
          <w:color w:val="373737"/>
          <w:sz w:val="20"/>
          <w:szCs w:val="20"/>
        </w:rPr>
        <w:t xml:space="preserve"> и отвечает  таким требованиям, как: содержательность, </w:t>
      </w:r>
      <w:proofErr w:type="spellStart"/>
      <w:r>
        <w:rPr>
          <w:rFonts w:ascii="Helvetica" w:hAnsi="Helvetica" w:cs="Helvetica"/>
          <w:color w:val="373737"/>
          <w:sz w:val="20"/>
          <w:szCs w:val="20"/>
        </w:rPr>
        <w:t>трансформируемость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 xml:space="preserve">, </w:t>
      </w:r>
      <w:proofErr w:type="spellStart"/>
      <w:r>
        <w:rPr>
          <w:rFonts w:ascii="Helvetica" w:hAnsi="Helvetica" w:cs="Helvetica"/>
          <w:color w:val="373737"/>
          <w:sz w:val="20"/>
          <w:szCs w:val="20"/>
        </w:rPr>
        <w:t>полифункциональность</w:t>
      </w:r>
      <w:proofErr w:type="spellEnd"/>
      <w:r>
        <w:rPr>
          <w:rFonts w:ascii="Helvetica" w:hAnsi="Helvetica" w:cs="Helvetica"/>
          <w:color w:val="373737"/>
          <w:sz w:val="20"/>
          <w:szCs w:val="20"/>
        </w:rPr>
        <w:t>, вариативность, доступность, безопасность.</w:t>
      </w:r>
    </w:p>
    <w:p w:rsidR="00CA3F2B" w:rsidRDefault="00CA3F2B"/>
    <w:sectPr w:rsidR="00CA3F2B" w:rsidSect="00CA3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87A18"/>
    <w:rsid w:val="000535A3"/>
    <w:rsid w:val="000F3DC0"/>
    <w:rsid w:val="001C5A91"/>
    <w:rsid w:val="001E3FAB"/>
    <w:rsid w:val="005C693C"/>
    <w:rsid w:val="006D435F"/>
    <w:rsid w:val="007B3F45"/>
    <w:rsid w:val="00887A18"/>
    <w:rsid w:val="009D7BA8"/>
    <w:rsid w:val="00A16D8F"/>
    <w:rsid w:val="00BC7BAE"/>
    <w:rsid w:val="00CA3F2B"/>
    <w:rsid w:val="00D662CA"/>
    <w:rsid w:val="00F21822"/>
    <w:rsid w:val="00FD0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7A18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5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2018-11-15T07:21:00Z</dcterms:created>
  <dcterms:modified xsi:type="dcterms:W3CDTF">2018-11-15T07:21:00Z</dcterms:modified>
</cp:coreProperties>
</file>