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4C" w:rsidRDefault="00D0524C" w:rsidP="00E667F5">
      <w:pPr>
        <w:shd w:val="clear" w:color="auto" w:fill="FFFFFF"/>
        <w:ind w:left="-993" w:right="420"/>
        <w:rPr>
          <w:rFonts w:ascii="Times New Roman" w:hAnsi="Times New Roman" w:cs="Times New Roman"/>
        </w:rPr>
      </w:pPr>
      <w:bookmarkStart w:id="0" w:name="bookmark0"/>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36397B">
      <w:pPr>
        <w:shd w:val="clear" w:color="auto" w:fill="FFFFFF"/>
        <w:ind w:left="-993" w:right="420"/>
        <w:jc w:val="center"/>
        <w:rPr>
          <w:rFonts w:ascii="Times New Roman" w:hAnsi="Times New Roman" w:cs="Times New Roman"/>
          <w:b/>
          <w:i/>
          <w:sz w:val="56"/>
          <w:szCs w:val="56"/>
        </w:rPr>
      </w:pPr>
      <w:r w:rsidRPr="0036397B">
        <w:rPr>
          <w:rFonts w:ascii="Times New Roman" w:hAnsi="Times New Roman" w:cs="Times New Roman"/>
          <w:b/>
          <w:i/>
          <w:sz w:val="56"/>
          <w:szCs w:val="56"/>
        </w:rPr>
        <w:t>Положение о педагогическом совете</w:t>
      </w:r>
    </w:p>
    <w:p w:rsidR="0036397B" w:rsidRPr="0036397B" w:rsidRDefault="0036397B" w:rsidP="0036397B">
      <w:pPr>
        <w:shd w:val="clear" w:color="auto" w:fill="FFFFFF"/>
        <w:ind w:left="-993" w:right="420"/>
        <w:jc w:val="center"/>
        <w:rPr>
          <w:rFonts w:ascii="Times New Roman" w:hAnsi="Times New Roman" w:cs="Times New Roman"/>
          <w:b/>
          <w:i/>
          <w:sz w:val="56"/>
          <w:szCs w:val="56"/>
        </w:rPr>
      </w:pPr>
    </w:p>
    <w:p w:rsidR="0036397B" w:rsidRPr="0036397B" w:rsidRDefault="0036397B" w:rsidP="0036397B">
      <w:pPr>
        <w:shd w:val="clear" w:color="auto" w:fill="FFFFFF"/>
        <w:ind w:left="-993" w:right="420"/>
        <w:jc w:val="center"/>
        <w:rPr>
          <w:rFonts w:ascii="Times New Roman" w:hAnsi="Times New Roman" w:cs="Times New Roman"/>
          <w:b/>
          <w:sz w:val="36"/>
          <w:szCs w:val="36"/>
        </w:rPr>
      </w:pPr>
      <w:r w:rsidRPr="0036397B">
        <w:rPr>
          <w:rFonts w:ascii="Times New Roman" w:hAnsi="Times New Roman" w:cs="Times New Roman"/>
          <w:b/>
          <w:sz w:val="36"/>
          <w:szCs w:val="36"/>
        </w:rPr>
        <w:t>Муниципального казенного дошкольного образовател</w:t>
      </w:r>
      <w:r w:rsidR="00CF54F8">
        <w:rPr>
          <w:rFonts w:ascii="Times New Roman" w:hAnsi="Times New Roman" w:cs="Times New Roman"/>
          <w:b/>
          <w:sz w:val="36"/>
          <w:szCs w:val="36"/>
        </w:rPr>
        <w:t>ьного учреждения "Детский сад Солнышко</w:t>
      </w:r>
      <w:r w:rsidRPr="0036397B">
        <w:rPr>
          <w:rFonts w:ascii="Times New Roman" w:hAnsi="Times New Roman" w:cs="Times New Roman"/>
          <w:b/>
          <w:sz w:val="36"/>
          <w:szCs w:val="36"/>
        </w:rPr>
        <w:t>"</w:t>
      </w:r>
      <w:r w:rsidR="00CF54F8">
        <w:rPr>
          <w:rFonts w:ascii="Times New Roman" w:hAnsi="Times New Roman" w:cs="Times New Roman"/>
          <w:b/>
          <w:sz w:val="36"/>
          <w:szCs w:val="36"/>
        </w:rPr>
        <w:t xml:space="preserve"> с.Гурик</w:t>
      </w:r>
    </w:p>
    <w:p w:rsidR="0036397B" w:rsidRPr="0036397B" w:rsidRDefault="0036397B" w:rsidP="0036397B">
      <w:pPr>
        <w:shd w:val="clear" w:color="auto" w:fill="FFFFFF"/>
        <w:ind w:left="-993" w:right="420"/>
        <w:jc w:val="center"/>
        <w:rPr>
          <w:rFonts w:ascii="Times New Roman" w:hAnsi="Times New Roman" w:cs="Times New Roman"/>
          <w:sz w:val="36"/>
          <w:szCs w:val="36"/>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36397B">
      <w:pPr>
        <w:shd w:val="clear" w:color="auto" w:fill="FFFFFF"/>
        <w:ind w:left="-426"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36397B" w:rsidRDefault="0036397B" w:rsidP="00E667F5">
      <w:pPr>
        <w:shd w:val="clear" w:color="auto" w:fill="FFFFFF"/>
        <w:ind w:left="-993" w:right="420"/>
        <w:rPr>
          <w:rFonts w:ascii="Times New Roman" w:hAnsi="Times New Roman" w:cs="Times New Roman"/>
        </w:rPr>
      </w:pPr>
    </w:p>
    <w:p w:rsidR="00936354" w:rsidRPr="00D0524C" w:rsidRDefault="0036397B" w:rsidP="00936354">
      <w:pPr>
        <w:pStyle w:val="a3"/>
        <w:numPr>
          <w:ilvl w:val="0"/>
          <w:numId w:val="3"/>
        </w:numPr>
        <w:spacing w:after="0" w:line="360" w:lineRule="auto"/>
        <w:jc w:val="center"/>
        <w:rPr>
          <w:rFonts w:ascii="Times New Roman" w:eastAsia="Times New Roman" w:hAnsi="Times New Roman" w:cs="Times New Roman"/>
          <w:b/>
          <w:bCs/>
          <w:color w:val="000000"/>
          <w:sz w:val="24"/>
          <w:szCs w:val="24"/>
          <w:lang w:eastAsia="ru-RU"/>
        </w:rPr>
      </w:pPr>
      <w:bookmarkStart w:id="1" w:name="_GoBack"/>
      <w:bookmarkStart w:id="2" w:name="bookmark1"/>
      <w:bookmarkEnd w:id="0"/>
      <w:bookmarkEnd w:id="1"/>
      <w:r>
        <w:rPr>
          <w:rFonts w:ascii="Times New Roman" w:eastAsia="Times New Roman" w:hAnsi="Times New Roman" w:cs="Times New Roman"/>
          <w:b/>
          <w:bCs/>
          <w:color w:val="000000"/>
          <w:sz w:val="24"/>
          <w:szCs w:val="24"/>
          <w:lang w:eastAsia="ru-RU"/>
        </w:rPr>
        <w:t>О</w:t>
      </w:r>
      <w:r w:rsidR="00936354" w:rsidRPr="00D0524C">
        <w:rPr>
          <w:rFonts w:ascii="Times New Roman" w:eastAsia="Times New Roman" w:hAnsi="Times New Roman" w:cs="Times New Roman"/>
          <w:b/>
          <w:bCs/>
          <w:color w:val="000000"/>
          <w:sz w:val="24"/>
          <w:szCs w:val="24"/>
          <w:lang w:eastAsia="ru-RU"/>
        </w:rPr>
        <w:t>бщие положения</w:t>
      </w:r>
      <w:bookmarkEnd w:id="2"/>
    </w:p>
    <w:p w:rsidR="00936354" w:rsidRPr="00D0524C" w:rsidRDefault="00936354" w:rsidP="00936354">
      <w:pPr>
        <w:spacing w:after="0" w:line="360" w:lineRule="auto"/>
        <w:rPr>
          <w:rFonts w:ascii="Times New Roman" w:eastAsia="Times New Roman" w:hAnsi="Times New Roman" w:cs="Times New Roman"/>
          <w:sz w:val="24"/>
          <w:szCs w:val="24"/>
          <w:lang w:eastAsia="ru-RU"/>
        </w:rPr>
      </w:pPr>
    </w:p>
    <w:p w:rsidR="00936354" w:rsidRPr="00D0524C" w:rsidRDefault="00936354" w:rsidP="00936354">
      <w:pPr>
        <w:numPr>
          <w:ilvl w:val="0"/>
          <w:numId w:val="1"/>
        </w:numPr>
        <w:spacing w:after="0" w:line="360" w:lineRule="auto"/>
        <w:rPr>
          <w:rFonts w:ascii="Times New Roman" w:eastAsia="Times New Roman" w:hAnsi="Times New Roman" w:cs="Times New Roman"/>
          <w:color w:val="000000"/>
          <w:sz w:val="24"/>
          <w:szCs w:val="24"/>
          <w:lang w:eastAsia="ru-RU"/>
        </w:rPr>
      </w:pPr>
      <w:r w:rsidRPr="00D0524C">
        <w:rPr>
          <w:rFonts w:ascii="Times New Roman" w:eastAsia="Times New Roman" w:hAnsi="Times New Roman" w:cs="Times New Roman"/>
          <w:color w:val="000000"/>
          <w:sz w:val="24"/>
          <w:szCs w:val="24"/>
          <w:lang w:eastAsia="ru-RU"/>
        </w:rPr>
        <w:t>Положение разработано в соответствии с Федеральным законом от 29.12.2012 № 273-ФЗ «Об образовании в Российской Федерации», У</w:t>
      </w:r>
      <w:r w:rsidR="00CF54F8">
        <w:rPr>
          <w:rFonts w:ascii="Times New Roman" w:eastAsia="Times New Roman" w:hAnsi="Times New Roman" w:cs="Times New Roman"/>
          <w:color w:val="000000"/>
          <w:sz w:val="24"/>
          <w:szCs w:val="24"/>
          <w:lang w:eastAsia="ru-RU"/>
        </w:rPr>
        <w:t xml:space="preserve">ставом муниципального казенного </w:t>
      </w:r>
      <w:r w:rsidRPr="00D0524C">
        <w:rPr>
          <w:rFonts w:ascii="Times New Roman" w:eastAsia="Times New Roman" w:hAnsi="Times New Roman" w:cs="Times New Roman"/>
          <w:color w:val="000000"/>
          <w:sz w:val="24"/>
          <w:szCs w:val="24"/>
          <w:lang w:eastAsia="ru-RU"/>
        </w:rPr>
        <w:t xml:space="preserve"> дошкольного образовательного учреждения «Детски</w:t>
      </w:r>
      <w:r w:rsidR="00CF54F8">
        <w:rPr>
          <w:rFonts w:ascii="Times New Roman" w:eastAsia="Times New Roman" w:hAnsi="Times New Roman" w:cs="Times New Roman"/>
          <w:color w:val="000000"/>
          <w:sz w:val="24"/>
          <w:szCs w:val="24"/>
          <w:lang w:eastAsia="ru-RU"/>
        </w:rPr>
        <w:t>й сад Солнышко</w:t>
      </w:r>
      <w:r w:rsidRPr="00D0524C">
        <w:rPr>
          <w:rFonts w:ascii="Times New Roman" w:eastAsia="Times New Roman" w:hAnsi="Times New Roman" w:cs="Times New Roman"/>
          <w:color w:val="000000"/>
          <w:sz w:val="24"/>
          <w:szCs w:val="24"/>
          <w:lang w:eastAsia="ru-RU"/>
        </w:rPr>
        <w:t xml:space="preserve">» </w:t>
      </w:r>
    </w:p>
    <w:p w:rsidR="00936354" w:rsidRPr="00D0524C" w:rsidRDefault="00936354" w:rsidP="00936354">
      <w:pPr>
        <w:numPr>
          <w:ilvl w:val="0"/>
          <w:numId w:val="1"/>
        </w:numPr>
        <w:spacing w:after="0" w:line="360" w:lineRule="auto"/>
        <w:rPr>
          <w:rFonts w:ascii="Times New Roman" w:eastAsia="Times New Roman" w:hAnsi="Times New Roman" w:cs="Times New Roman"/>
          <w:color w:val="000000"/>
          <w:sz w:val="24"/>
          <w:szCs w:val="24"/>
          <w:lang w:eastAsia="ru-RU"/>
        </w:rPr>
      </w:pPr>
      <w:r w:rsidRPr="00D0524C">
        <w:rPr>
          <w:rFonts w:ascii="Times New Roman" w:eastAsia="Times New Roman" w:hAnsi="Times New Roman" w:cs="Times New Roman"/>
          <w:color w:val="000000"/>
          <w:sz w:val="24"/>
          <w:szCs w:val="24"/>
          <w:lang w:eastAsia="ru-RU"/>
        </w:rPr>
        <w:t xml:space="preserve">Педагогический совет является постоянно действующим органом самоуправления </w:t>
      </w:r>
    </w:p>
    <w:p w:rsidR="00936354" w:rsidRPr="00D0524C" w:rsidRDefault="00936354" w:rsidP="00936354">
      <w:pPr>
        <w:numPr>
          <w:ilvl w:val="0"/>
          <w:numId w:val="1"/>
        </w:numPr>
        <w:spacing w:after="0" w:line="360" w:lineRule="auto"/>
        <w:rPr>
          <w:rFonts w:ascii="Times New Roman" w:eastAsia="Times New Roman" w:hAnsi="Times New Roman" w:cs="Times New Roman"/>
          <w:color w:val="000000"/>
          <w:sz w:val="24"/>
          <w:szCs w:val="24"/>
          <w:lang w:eastAsia="ru-RU"/>
        </w:rPr>
      </w:pPr>
      <w:r w:rsidRPr="00D0524C">
        <w:rPr>
          <w:rFonts w:ascii="Times New Roman" w:eastAsia="Times New Roman" w:hAnsi="Times New Roman" w:cs="Times New Roman"/>
          <w:color w:val="000000"/>
          <w:sz w:val="24"/>
          <w:szCs w:val="24"/>
          <w:lang w:eastAsia="ru-RU"/>
        </w:rPr>
        <w:t>Педагогический совет разрабатывает стратегию организации воспитательно</w:t>
      </w:r>
      <w:r w:rsidR="0036397B">
        <w:rPr>
          <w:rFonts w:ascii="Times New Roman" w:eastAsia="Times New Roman" w:hAnsi="Times New Roman" w:cs="Times New Roman"/>
          <w:color w:val="000000"/>
          <w:sz w:val="24"/>
          <w:szCs w:val="24"/>
          <w:lang w:eastAsia="ru-RU"/>
        </w:rPr>
        <w:t xml:space="preserve"> </w:t>
      </w:r>
      <w:r w:rsidRPr="00D0524C">
        <w:rPr>
          <w:rFonts w:ascii="Times New Roman" w:eastAsia="Times New Roman" w:hAnsi="Times New Roman" w:cs="Times New Roman"/>
          <w:color w:val="000000"/>
          <w:sz w:val="24"/>
          <w:szCs w:val="24"/>
          <w:lang w:eastAsia="ru-RU"/>
        </w:rPr>
        <w:softHyphen/>
        <w:t xml:space="preserve">образовательного процесса и основные направления развития </w:t>
      </w:r>
    </w:p>
    <w:p w:rsidR="00936354" w:rsidRPr="00D0524C" w:rsidRDefault="00936354" w:rsidP="00936354">
      <w:pPr>
        <w:numPr>
          <w:ilvl w:val="0"/>
          <w:numId w:val="1"/>
        </w:numPr>
        <w:spacing w:after="0" w:line="360" w:lineRule="auto"/>
        <w:rPr>
          <w:rFonts w:ascii="Times New Roman" w:eastAsia="Times New Roman" w:hAnsi="Times New Roman" w:cs="Times New Roman"/>
          <w:color w:val="000000"/>
          <w:sz w:val="24"/>
          <w:szCs w:val="24"/>
          <w:lang w:eastAsia="ru-RU"/>
        </w:rPr>
      </w:pPr>
      <w:r w:rsidRPr="00D0524C">
        <w:rPr>
          <w:rFonts w:ascii="Times New Roman" w:eastAsia="Times New Roman" w:hAnsi="Times New Roman" w:cs="Times New Roman"/>
          <w:color w:val="000000"/>
          <w:sz w:val="24"/>
          <w:szCs w:val="24"/>
          <w:lang w:eastAsia="ru-RU"/>
        </w:rPr>
        <w:t xml:space="preserve">В состав Педагогического совета входят все работники </w:t>
      </w:r>
      <w:r w:rsidR="008A68B2">
        <w:rPr>
          <w:rFonts w:ascii="Times New Roman" w:eastAsia="Times New Roman" w:hAnsi="Times New Roman" w:cs="Times New Roman"/>
          <w:color w:val="000000"/>
          <w:sz w:val="24"/>
          <w:szCs w:val="24"/>
          <w:lang w:eastAsia="ru-RU"/>
        </w:rPr>
        <w:t>,</w:t>
      </w:r>
      <w:r w:rsidRPr="00D0524C">
        <w:rPr>
          <w:rFonts w:ascii="Times New Roman" w:eastAsia="Times New Roman" w:hAnsi="Times New Roman" w:cs="Times New Roman"/>
          <w:color w:val="000000"/>
          <w:sz w:val="24"/>
          <w:szCs w:val="24"/>
          <w:lang w:eastAsia="ru-RU"/>
        </w:rPr>
        <w:t>задействованные в образовательном процессе (администрация, педагоги), с момента приёма на работу и до расторжения трудового договора.</w:t>
      </w:r>
    </w:p>
    <w:p w:rsidR="00936354" w:rsidRPr="00D0524C" w:rsidRDefault="00936354" w:rsidP="00936354">
      <w:pPr>
        <w:numPr>
          <w:ilvl w:val="0"/>
          <w:numId w:val="1"/>
        </w:numPr>
        <w:spacing w:after="0" w:line="360" w:lineRule="auto"/>
        <w:rPr>
          <w:rFonts w:ascii="Times New Roman" w:eastAsia="Times New Roman" w:hAnsi="Times New Roman" w:cs="Times New Roman"/>
          <w:color w:val="000000"/>
          <w:sz w:val="24"/>
          <w:szCs w:val="24"/>
          <w:lang w:eastAsia="ru-RU"/>
        </w:rPr>
      </w:pPr>
      <w:r w:rsidRPr="00D0524C">
        <w:rPr>
          <w:rFonts w:ascii="Times New Roman" w:eastAsia="Times New Roman" w:hAnsi="Times New Roman" w:cs="Times New Roman"/>
          <w:color w:val="000000"/>
          <w:sz w:val="24"/>
          <w:szCs w:val="24"/>
          <w:lang w:eastAsia="ru-RU"/>
        </w:rPr>
        <w:t>Решение, принятое Педагогическим советом и не противоречащее законодательству РФ, Уставу учреждения, является обязательным для исполнения всеми педагогами Б учреждения.</w:t>
      </w:r>
    </w:p>
    <w:p w:rsidR="00936354" w:rsidRPr="00D0524C" w:rsidRDefault="00936354" w:rsidP="00936354">
      <w:pPr>
        <w:numPr>
          <w:ilvl w:val="0"/>
          <w:numId w:val="1"/>
        </w:numPr>
        <w:spacing w:after="0" w:line="360" w:lineRule="auto"/>
        <w:rPr>
          <w:rFonts w:ascii="Times New Roman" w:eastAsia="Times New Roman" w:hAnsi="Times New Roman" w:cs="Times New Roman"/>
          <w:color w:val="000000"/>
          <w:sz w:val="24"/>
          <w:szCs w:val="24"/>
          <w:lang w:eastAsia="ru-RU"/>
        </w:rPr>
      </w:pPr>
      <w:r w:rsidRPr="00D0524C">
        <w:rPr>
          <w:rFonts w:ascii="Times New Roman" w:eastAsia="Times New Roman" w:hAnsi="Times New Roman" w:cs="Times New Roman"/>
          <w:color w:val="000000"/>
          <w:sz w:val="24"/>
          <w:szCs w:val="24"/>
          <w:lang w:eastAsia="ru-RU"/>
        </w:rPr>
        <w:t>Изменения и дополнения в Положение вносятся Педагогическим советом и принимаются на его заседании.</w:t>
      </w:r>
    </w:p>
    <w:p w:rsidR="00936354" w:rsidRPr="00D0524C" w:rsidRDefault="00936354" w:rsidP="00936354">
      <w:pPr>
        <w:numPr>
          <w:ilvl w:val="0"/>
          <w:numId w:val="1"/>
        </w:numPr>
        <w:spacing w:after="0" w:line="360" w:lineRule="auto"/>
        <w:rPr>
          <w:rFonts w:ascii="Times New Roman" w:eastAsia="Times New Roman" w:hAnsi="Times New Roman" w:cs="Times New Roman"/>
          <w:color w:val="000000"/>
          <w:sz w:val="24"/>
          <w:szCs w:val="24"/>
          <w:lang w:eastAsia="ru-RU"/>
        </w:rPr>
      </w:pPr>
      <w:r w:rsidRPr="00D0524C">
        <w:rPr>
          <w:rFonts w:ascii="Times New Roman" w:eastAsia="Times New Roman" w:hAnsi="Times New Roman" w:cs="Times New Roman"/>
          <w:color w:val="000000"/>
          <w:sz w:val="24"/>
          <w:szCs w:val="24"/>
          <w:lang w:eastAsia="ru-RU"/>
        </w:rPr>
        <w:t>Данное Положение действует до принятия нового.</w:t>
      </w:r>
    </w:p>
    <w:p w:rsidR="00936354" w:rsidRPr="00D0524C" w:rsidRDefault="00936354" w:rsidP="00936354">
      <w:pPr>
        <w:spacing w:after="0" w:line="360" w:lineRule="auto"/>
        <w:jc w:val="center"/>
        <w:rPr>
          <w:rFonts w:ascii="Times New Roman" w:eastAsia="Times New Roman" w:hAnsi="Times New Roman" w:cs="Times New Roman"/>
          <w:color w:val="000000"/>
          <w:sz w:val="24"/>
          <w:szCs w:val="24"/>
          <w:lang w:eastAsia="ru-RU"/>
        </w:rPr>
      </w:pPr>
    </w:p>
    <w:p w:rsidR="00936354" w:rsidRPr="00D0524C" w:rsidRDefault="00936354" w:rsidP="00936354">
      <w:pPr>
        <w:spacing w:after="0" w:line="360" w:lineRule="auto"/>
        <w:jc w:val="center"/>
        <w:rPr>
          <w:rFonts w:ascii="Times New Roman" w:eastAsia="Times New Roman" w:hAnsi="Times New Roman" w:cs="Times New Roman"/>
          <w:sz w:val="24"/>
          <w:szCs w:val="24"/>
          <w:lang w:eastAsia="ru-RU"/>
        </w:rPr>
      </w:pPr>
      <w:bookmarkStart w:id="3" w:name="bookmark2"/>
      <w:r w:rsidRPr="00D0524C">
        <w:rPr>
          <w:rFonts w:ascii="Times New Roman" w:eastAsia="Times New Roman" w:hAnsi="Times New Roman" w:cs="Times New Roman"/>
          <w:b/>
          <w:bCs/>
          <w:color w:val="000000"/>
          <w:sz w:val="24"/>
          <w:szCs w:val="24"/>
          <w:lang w:eastAsia="ru-RU"/>
        </w:rPr>
        <w:t>2. Задачи Педагогического совета</w:t>
      </w:r>
      <w:bookmarkEnd w:id="3"/>
    </w:p>
    <w:p w:rsidR="00936354" w:rsidRPr="00D0524C" w:rsidRDefault="00936354" w:rsidP="00936354">
      <w:pPr>
        <w:spacing w:after="0" w:line="360" w:lineRule="auto"/>
        <w:rPr>
          <w:rFonts w:ascii="Times New Roman" w:eastAsia="Times New Roman" w:hAnsi="Times New Roman" w:cs="Times New Roman"/>
          <w:sz w:val="24"/>
          <w:szCs w:val="24"/>
          <w:lang w:eastAsia="ru-RU"/>
        </w:rPr>
      </w:pPr>
      <w:r w:rsidRPr="00D0524C">
        <w:rPr>
          <w:rFonts w:ascii="Times New Roman" w:eastAsia="Times New Roman" w:hAnsi="Times New Roman" w:cs="Times New Roman"/>
          <w:color w:val="000000"/>
          <w:sz w:val="24"/>
          <w:szCs w:val="24"/>
          <w:lang w:eastAsia="ru-RU"/>
        </w:rPr>
        <w:t>Задачами Педагогического совета являются:</w:t>
      </w:r>
    </w:p>
    <w:p w:rsidR="00936354" w:rsidRPr="00D0524C" w:rsidRDefault="00936354" w:rsidP="00936354">
      <w:pPr>
        <w:pStyle w:val="a3"/>
        <w:numPr>
          <w:ilvl w:val="0"/>
          <w:numId w:val="8"/>
        </w:numPr>
        <w:spacing w:after="0" w:line="360" w:lineRule="auto"/>
        <w:rPr>
          <w:rFonts w:ascii="Times New Roman" w:eastAsia="Times New Roman" w:hAnsi="Times New Roman" w:cs="Times New Roman"/>
          <w:color w:val="000000"/>
          <w:sz w:val="24"/>
          <w:szCs w:val="24"/>
          <w:lang w:eastAsia="ru-RU"/>
        </w:rPr>
      </w:pPr>
      <w:r w:rsidRPr="00D0524C">
        <w:rPr>
          <w:rFonts w:ascii="Times New Roman" w:eastAsia="Times New Roman" w:hAnsi="Times New Roman" w:cs="Times New Roman"/>
          <w:color w:val="000000"/>
          <w:sz w:val="24"/>
          <w:szCs w:val="24"/>
          <w:lang w:eastAsia="ru-RU"/>
        </w:rPr>
        <w:t>управление организацией образовательного процесса;</w:t>
      </w:r>
    </w:p>
    <w:p w:rsidR="00936354" w:rsidRPr="00D0524C" w:rsidRDefault="00936354" w:rsidP="00936354">
      <w:pPr>
        <w:pStyle w:val="a3"/>
        <w:numPr>
          <w:ilvl w:val="0"/>
          <w:numId w:val="8"/>
        </w:numPr>
        <w:spacing w:after="0" w:line="360" w:lineRule="auto"/>
        <w:rPr>
          <w:rFonts w:ascii="Times New Roman" w:eastAsia="Times New Roman" w:hAnsi="Times New Roman" w:cs="Times New Roman"/>
          <w:color w:val="000000"/>
          <w:sz w:val="24"/>
          <w:szCs w:val="24"/>
          <w:lang w:eastAsia="ru-RU"/>
        </w:rPr>
      </w:pPr>
      <w:r w:rsidRPr="00D0524C">
        <w:rPr>
          <w:rFonts w:ascii="Times New Roman" w:eastAsia="Times New Roman" w:hAnsi="Times New Roman" w:cs="Times New Roman"/>
          <w:color w:val="000000"/>
          <w:sz w:val="24"/>
          <w:szCs w:val="24"/>
          <w:lang w:eastAsia="ru-RU"/>
        </w:rPr>
        <w:t>развитие содержания образования;</w:t>
      </w:r>
    </w:p>
    <w:p w:rsidR="00936354" w:rsidRPr="00D0524C" w:rsidRDefault="00936354" w:rsidP="00936354">
      <w:pPr>
        <w:pStyle w:val="a3"/>
        <w:numPr>
          <w:ilvl w:val="0"/>
          <w:numId w:val="8"/>
        </w:numPr>
        <w:spacing w:after="0" w:line="360" w:lineRule="auto"/>
        <w:rPr>
          <w:rFonts w:ascii="Times New Roman" w:eastAsia="Times New Roman" w:hAnsi="Times New Roman" w:cs="Times New Roman"/>
          <w:color w:val="000000"/>
          <w:sz w:val="24"/>
          <w:szCs w:val="24"/>
          <w:lang w:eastAsia="ru-RU"/>
        </w:rPr>
      </w:pPr>
      <w:r w:rsidRPr="00D0524C">
        <w:rPr>
          <w:rFonts w:ascii="Times New Roman" w:eastAsia="Times New Roman" w:hAnsi="Times New Roman" w:cs="Times New Roman"/>
          <w:color w:val="000000"/>
          <w:sz w:val="24"/>
          <w:szCs w:val="24"/>
          <w:lang w:eastAsia="ru-RU"/>
        </w:rPr>
        <w:t>реализация образовательных программ;</w:t>
      </w:r>
    </w:p>
    <w:p w:rsidR="00936354" w:rsidRPr="00D0524C" w:rsidRDefault="00936354" w:rsidP="00936354">
      <w:pPr>
        <w:pStyle w:val="1"/>
        <w:numPr>
          <w:ilvl w:val="0"/>
          <w:numId w:val="8"/>
        </w:numPr>
        <w:spacing w:after="0" w:line="360" w:lineRule="auto"/>
        <w:jc w:val="both"/>
        <w:rPr>
          <w:rFonts w:ascii="Times New Roman" w:hAnsi="Times New Roman"/>
          <w:sz w:val="24"/>
          <w:szCs w:val="24"/>
          <w:lang w:eastAsia="ru-RU"/>
        </w:rPr>
      </w:pPr>
      <w:r w:rsidRPr="00D0524C">
        <w:rPr>
          <w:rFonts w:ascii="Times New Roman" w:hAnsi="Times New Roman"/>
          <w:sz w:val="24"/>
          <w:szCs w:val="24"/>
        </w:rPr>
        <w:t>повышения качества воспитания и развития воспитанников;</w:t>
      </w:r>
    </w:p>
    <w:p w:rsidR="00936354" w:rsidRPr="00D0524C" w:rsidRDefault="00936354" w:rsidP="00936354">
      <w:pPr>
        <w:pStyle w:val="1"/>
        <w:numPr>
          <w:ilvl w:val="0"/>
          <w:numId w:val="8"/>
        </w:numPr>
        <w:spacing w:after="0" w:line="360" w:lineRule="auto"/>
        <w:jc w:val="both"/>
        <w:rPr>
          <w:rFonts w:ascii="Times New Roman" w:hAnsi="Times New Roman"/>
          <w:sz w:val="24"/>
          <w:szCs w:val="24"/>
          <w:lang w:eastAsia="ru-RU"/>
        </w:rPr>
      </w:pPr>
      <w:r w:rsidRPr="00D0524C">
        <w:rPr>
          <w:rFonts w:ascii="Times New Roman" w:hAnsi="Times New Roman"/>
          <w:sz w:val="24"/>
          <w:szCs w:val="24"/>
        </w:rPr>
        <w:t>совершенствования методической работы учреждения;</w:t>
      </w:r>
    </w:p>
    <w:p w:rsidR="00936354" w:rsidRPr="00D0524C" w:rsidRDefault="00936354" w:rsidP="00936354">
      <w:pPr>
        <w:pStyle w:val="1"/>
        <w:numPr>
          <w:ilvl w:val="0"/>
          <w:numId w:val="8"/>
        </w:numPr>
        <w:spacing w:after="0" w:line="360" w:lineRule="auto"/>
        <w:jc w:val="both"/>
        <w:rPr>
          <w:rFonts w:ascii="Times New Roman" w:hAnsi="Times New Roman"/>
          <w:sz w:val="24"/>
          <w:szCs w:val="24"/>
          <w:lang w:eastAsia="ru-RU"/>
        </w:rPr>
      </w:pPr>
      <w:r w:rsidRPr="00D0524C">
        <w:rPr>
          <w:rFonts w:ascii="Times New Roman" w:hAnsi="Times New Roman"/>
          <w:sz w:val="24"/>
          <w:szCs w:val="24"/>
        </w:rPr>
        <w:t xml:space="preserve"> содействия повышению квалификации педагогических работников.</w:t>
      </w:r>
    </w:p>
    <w:p w:rsidR="00936354" w:rsidRPr="00D0524C" w:rsidRDefault="00936354" w:rsidP="00936354">
      <w:pPr>
        <w:spacing w:after="0" w:line="360" w:lineRule="auto"/>
        <w:jc w:val="center"/>
        <w:rPr>
          <w:rFonts w:ascii="Times New Roman" w:hAnsi="Times New Roman" w:cs="Times New Roman"/>
          <w:b/>
          <w:bCs/>
          <w:sz w:val="24"/>
          <w:szCs w:val="24"/>
          <w:lang w:eastAsia="ru-RU"/>
        </w:rPr>
      </w:pPr>
    </w:p>
    <w:p w:rsidR="00936354" w:rsidRPr="00D0524C" w:rsidRDefault="00936354" w:rsidP="00936354">
      <w:pPr>
        <w:spacing w:after="0" w:line="360" w:lineRule="auto"/>
        <w:jc w:val="center"/>
        <w:rPr>
          <w:rFonts w:ascii="Times New Roman" w:hAnsi="Times New Roman" w:cs="Times New Roman"/>
          <w:b/>
          <w:bCs/>
          <w:sz w:val="24"/>
          <w:szCs w:val="24"/>
          <w:lang w:eastAsia="ru-RU"/>
        </w:rPr>
      </w:pPr>
    </w:p>
    <w:p w:rsidR="00936354" w:rsidRPr="00D0524C" w:rsidRDefault="00936354" w:rsidP="00936354">
      <w:pPr>
        <w:spacing w:after="0" w:line="360" w:lineRule="auto"/>
        <w:jc w:val="center"/>
        <w:rPr>
          <w:rFonts w:ascii="Times New Roman" w:hAnsi="Times New Roman" w:cs="Times New Roman"/>
          <w:b/>
          <w:bCs/>
          <w:sz w:val="24"/>
          <w:szCs w:val="24"/>
          <w:lang w:eastAsia="ru-RU"/>
        </w:rPr>
      </w:pPr>
    </w:p>
    <w:p w:rsidR="008A68B2" w:rsidRDefault="008A68B2" w:rsidP="00936354">
      <w:pPr>
        <w:spacing w:after="0" w:line="360" w:lineRule="auto"/>
        <w:jc w:val="center"/>
        <w:rPr>
          <w:rFonts w:ascii="Times New Roman" w:hAnsi="Times New Roman" w:cs="Times New Roman"/>
          <w:b/>
          <w:bCs/>
          <w:sz w:val="24"/>
          <w:szCs w:val="24"/>
          <w:lang w:eastAsia="ru-RU"/>
        </w:rPr>
      </w:pPr>
    </w:p>
    <w:p w:rsidR="00936354" w:rsidRPr="00D0524C" w:rsidRDefault="00936354" w:rsidP="00936354">
      <w:pPr>
        <w:spacing w:after="0" w:line="360" w:lineRule="auto"/>
        <w:jc w:val="center"/>
        <w:rPr>
          <w:rFonts w:ascii="Times New Roman" w:hAnsi="Times New Roman" w:cs="Times New Roman"/>
          <w:b/>
          <w:bCs/>
          <w:sz w:val="24"/>
          <w:szCs w:val="24"/>
          <w:lang w:eastAsia="ru-RU"/>
        </w:rPr>
      </w:pPr>
      <w:r w:rsidRPr="00D0524C">
        <w:rPr>
          <w:rFonts w:ascii="Times New Roman" w:hAnsi="Times New Roman" w:cs="Times New Roman"/>
          <w:b/>
          <w:bCs/>
          <w:sz w:val="24"/>
          <w:szCs w:val="24"/>
          <w:lang w:eastAsia="ru-RU"/>
        </w:rPr>
        <w:lastRenderedPageBreak/>
        <w:t>3. Компетенции  Педагогического совета</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 xml:space="preserve">К компетенции Педагогического совета относятся: </w:t>
      </w:r>
    </w:p>
    <w:p w:rsidR="00936354" w:rsidRPr="00D0524C" w:rsidRDefault="00936354" w:rsidP="00936354">
      <w:pPr>
        <w:pStyle w:val="1"/>
        <w:numPr>
          <w:ilvl w:val="0"/>
          <w:numId w:val="9"/>
        </w:numPr>
        <w:tabs>
          <w:tab w:val="left" w:pos="0"/>
        </w:tabs>
        <w:spacing w:after="0" w:line="360" w:lineRule="auto"/>
        <w:jc w:val="both"/>
        <w:rPr>
          <w:rFonts w:ascii="Times New Roman" w:hAnsi="Times New Roman"/>
          <w:sz w:val="24"/>
          <w:szCs w:val="24"/>
        </w:rPr>
      </w:pPr>
      <w:r w:rsidRPr="00D0524C">
        <w:rPr>
          <w:rFonts w:ascii="Times New Roman" w:hAnsi="Times New Roman"/>
          <w:sz w:val="24"/>
          <w:szCs w:val="24"/>
        </w:rPr>
        <w:t>определение стратегии образовательной деятельности;</w:t>
      </w:r>
    </w:p>
    <w:p w:rsidR="00936354" w:rsidRPr="00D0524C" w:rsidRDefault="00936354" w:rsidP="00936354">
      <w:pPr>
        <w:pStyle w:val="1"/>
        <w:numPr>
          <w:ilvl w:val="0"/>
          <w:numId w:val="9"/>
        </w:numPr>
        <w:tabs>
          <w:tab w:val="left" w:pos="0"/>
        </w:tabs>
        <w:spacing w:after="0" w:line="360" w:lineRule="auto"/>
        <w:jc w:val="both"/>
        <w:rPr>
          <w:rFonts w:ascii="Times New Roman" w:hAnsi="Times New Roman"/>
          <w:sz w:val="24"/>
          <w:szCs w:val="24"/>
        </w:rPr>
      </w:pPr>
      <w:r w:rsidRPr="00D0524C">
        <w:rPr>
          <w:rFonts w:ascii="Times New Roman" w:hAnsi="Times New Roman"/>
          <w:sz w:val="24"/>
          <w:szCs w:val="24"/>
        </w:rPr>
        <w:t>обсуждение содержания образования, выбор форм, методов, методик и технологий, реализуемых в образовательном процессе;</w:t>
      </w:r>
    </w:p>
    <w:p w:rsidR="00936354" w:rsidRPr="00D0524C" w:rsidRDefault="00936354" w:rsidP="00936354">
      <w:pPr>
        <w:pStyle w:val="1"/>
        <w:numPr>
          <w:ilvl w:val="0"/>
          <w:numId w:val="9"/>
        </w:numPr>
        <w:tabs>
          <w:tab w:val="left" w:pos="0"/>
        </w:tabs>
        <w:spacing w:after="0" w:line="360" w:lineRule="auto"/>
        <w:jc w:val="both"/>
        <w:rPr>
          <w:rFonts w:ascii="Times New Roman" w:hAnsi="Times New Roman"/>
          <w:sz w:val="24"/>
          <w:szCs w:val="24"/>
        </w:rPr>
      </w:pPr>
      <w:r w:rsidRPr="00D0524C">
        <w:rPr>
          <w:rFonts w:ascii="Times New Roman" w:hAnsi="Times New Roman"/>
          <w:spacing w:val="-6"/>
          <w:sz w:val="24"/>
          <w:szCs w:val="24"/>
        </w:rPr>
        <w:t xml:space="preserve">рассмотрение и принятие основных образовательных   программ дошкольного образования и </w:t>
      </w:r>
      <w:r w:rsidRPr="00D0524C">
        <w:rPr>
          <w:rFonts w:ascii="Times New Roman" w:hAnsi="Times New Roman"/>
          <w:sz w:val="24"/>
          <w:szCs w:val="24"/>
        </w:rPr>
        <w:t>дополнительных общеразвивающих программ</w:t>
      </w:r>
      <w:r w:rsidRPr="00D0524C">
        <w:rPr>
          <w:rFonts w:ascii="Times New Roman" w:hAnsi="Times New Roman"/>
          <w:spacing w:val="-6"/>
          <w:sz w:val="24"/>
          <w:szCs w:val="24"/>
        </w:rPr>
        <w:t>;</w:t>
      </w:r>
    </w:p>
    <w:p w:rsidR="00936354" w:rsidRPr="00D0524C" w:rsidRDefault="00936354" w:rsidP="00936354">
      <w:pPr>
        <w:pStyle w:val="1"/>
        <w:numPr>
          <w:ilvl w:val="0"/>
          <w:numId w:val="9"/>
        </w:numPr>
        <w:tabs>
          <w:tab w:val="left" w:pos="0"/>
        </w:tabs>
        <w:spacing w:after="0" w:line="360" w:lineRule="auto"/>
        <w:jc w:val="both"/>
        <w:rPr>
          <w:rFonts w:ascii="Times New Roman" w:hAnsi="Times New Roman"/>
          <w:sz w:val="24"/>
          <w:szCs w:val="24"/>
        </w:rPr>
      </w:pPr>
      <w:r w:rsidRPr="00D0524C">
        <w:rPr>
          <w:rFonts w:ascii="Times New Roman" w:hAnsi="Times New Roman"/>
          <w:sz w:val="24"/>
          <w:szCs w:val="24"/>
        </w:rPr>
        <w:t>рассмотрение и согласование планов учебно-воспитательной и методической работы;</w:t>
      </w:r>
    </w:p>
    <w:p w:rsidR="00936354" w:rsidRPr="00D0524C" w:rsidRDefault="00936354" w:rsidP="00936354">
      <w:pPr>
        <w:pStyle w:val="1"/>
        <w:numPr>
          <w:ilvl w:val="0"/>
          <w:numId w:val="9"/>
        </w:numPr>
        <w:tabs>
          <w:tab w:val="left" w:pos="0"/>
        </w:tabs>
        <w:spacing w:after="0" w:line="360" w:lineRule="auto"/>
        <w:jc w:val="both"/>
        <w:rPr>
          <w:rFonts w:ascii="Times New Roman" w:hAnsi="Times New Roman"/>
          <w:sz w:val="24"/>
          <w:szCs w:val="24"/>
        </w:rPr>
      </w:pPr>
      <w:r w:rsidRPr="00D0524C">
        <w:rPr>
          <w:rFonts w:ascii="Times New Roman" w:hAnsi="Times New Roman"/>
          <w:sz w:val="24"/>
          <w:szCs w:val="24"/>
        </w:rPr>
        <w:t>рассмотрение вопросов повышения квалификации педагогических работников, развития их творческой инициативы, распространения передового педагогического опыта;</w:t>
      </w:r>
    </w:p>
    <w:p w:rsidR="00936354" w:rsidRPr="00D0524C" w:rsidRDefault="00936354" w:rsidP="00936354">
      <w:pPr>
        <w:pStyle w:val="1"/>
        <w:numPr>
          <w:ilvl w:val="0"/>
          <w:numId w:val="9"/>
        </w:numPr>
        <w:tabs>
          <w:tab w:val="left" w:pos="0"/>
        </w:tabs>
        <w:spacing w:after="0" w:line="360" w:lineRule="auto"/>
        <w:jc w:val="both"/>
        <w:rPr>
          <w:rFonts w:ascii="Times New Roman" w:hAnsi="Times New Roman"/>
          <w:sz w:val="24"/>
          <w:szCs w:val="24"/>
        </w:rPr>
      </w:pPr>
      <w:r w:rsidRPr="00D0524C">
        <w:rPr>
          <w:rFonts w:ascii="Times New Roman" w:hAnsi="Times New Roman"/>
          <w:sz w:val="24"/>
          <w:szCs w:val="24"/>
        </w:rPr>
        <w:t>оказание поддержки инновационных проектов и программ;</w:t>
      </w:r>
    </w:p>
    <w:p w:rsidR="00936354" w:rsidRPr="00D0524C" w:rsidRDefault="00936354" w:rsidP="00936354">
      <w:pPr>
        <w:pStyle w:val="1"/>
        <w:numPr>
          <w:ilvl w:val="0"/>
          <w:numId w:val="9"/>
        </w:numPr>
        <w:tabs>
          <w:tab w:val="left" w:pos="0"/>
        </w:tabs>
        <w:spacing w:after="0" w:line="360" w:lineRule="auto"/>
        <w:jc w:val="both"/>
        <w:rPr>
          <w:rFonts w:ascii="Times New Roman" w:hAnsi="Times New Roman"/>
          <w:sz w:val="24"/>
          <w:szCs w:val="24"/>
        </w:rPr>
      </w:pPr>
      <w:r w:rsidRPr="00D0524C">
        <w:rPr>
          <w:rFonts w:ascii="Times New Roman" w:hAnsi="Times New Roman"/>
          <w:spacing w:val="-6"/>
          <w:sz w:val="24"/>
          <w:szCs w:val="24"/>
        </w:rPr>
        <w:t xml:space="preserve">планирование и анализ состояния учебно-методического обеспечения, </w:t>
      </w:r>
      <w:r w:rsidRPr="00D0524C">
        <w:rPr>
          <w:rFonts w:ascii="Times New Roman" w:hAnsi="Times New Roman"/>
          <w:sz w:val="24"/>
          <w:szCs w:val="24"/>
        </w:rPr>
        <w:t xml:space="preserve"> результатов освоения образовательных программ;</w:t>
      </w:r>
    </w:p>
    <w:p w:rsidR="00936354" w:rsidRPr="00D0524C" w:rsidRDefault="00936354" w:rsidP="00936354">
      <w:pPr>
        <w:pStyle w:val="1"/>
        <w:numPr>
          <w:ilvl w:val="0"/>
          <w:numId w:val="9"/>
        </w:numPr>
        <w:tabs>
          <w:tab w:val="left" w:pos="0"/>
        </w:tabs>
        <w:spacing w:after="0" w:line="360" w:lineRule="auto"/>
        <w:jc w:val="both"/>
        <w:rPr>
          <w:rFonts w:ascii="Times New Roman" w:hAnsi="Times New Roman"/>
          <w:sz w:val="24"/>
          <w:szCs w:val="24"/>
        </w:rPr>
      </w:pPr>
      <w:r w:rsidRPr="00D0524C">
        <w:rPr>
          <w:rFonts w:ascii="Times New Roman" w:hAnsi="Times New Roman"/>
          <w:sz w:val="24"/>
          <w:szCs w:val="24"/>
        </w:rPr>
        <w:t>заслушивание отчётов педагогических работников, руководителей и иных работников Учреждения по обеспечению качества образовательного процесса;</w:t>
      </w:r>
    </w:p>
    <w:p w:rsidR="00936354" w:rsidRPr="00D0524C" w:rsidRDefault="00936354" w:rsidP="00936354">
      <w:pPr>
        <w:pStyle w:val="1"/>
        <w:numPr>
          <w:ilvl w:val="0"/>
          <w:numId w:val="9"/>
        </w:numPr>
        <w:tabs>
          <w:tab w:val="left" w:pos="0"/>
        </w:tabs>
        <w:spacing w:after="0" w:line="360" w:lineRule="auto"/>
        <w:jc w:val="both"/>
        <w:rPr>
          <w:rFonts w:ascii="Times New Roman" w:hAnsi="Times New Roman"/>
          <w:sz w:val="24"/>
          <w:szCs w:val="24"/>
        </w:rPr>
      </w:pPr>
      <w:r w:rsidRPr="00D0524C">
        <w:rPr>
          <w:rFonts w:ascii="Times New Roman" w:hAnsi="Times New Roman"/>
          <w:sz w:val="24"/>
          <w:szCs w:val="24"/>
        </w:rPr>
        <w:t>заслушивание и обсуждение опыта работы педагогических работников в области новых педагогических и информационных технологий, авторских программ, учебно-методических пособий;</w:t>
      </w:r>
    </w:p>
    <w:p w:rsidR="00936354" w:rsidRPr="00D0524C" w:rsidRDefault="00936354" w:rsidP="00936354">
      <w:pPr>
        <w:pStyle w:val="1"/>
        <w:numPr>
          <w:ilvl w:val="0"/>
          <w:numId w:val="9"/>
        </w:numPr>
        <w:tabs>
          <w:tab w:val="left" w:pos="0"/>
        </w:tabs>
        <w:spacing w:after="0" w:line="360" w:lineRule="auto"/>
        <w:jc w:val="both"/>
        <w:rPr>
          <w:rFonts w:ascii="Times New Roman" w:hAnsi="Times New Roman"/>
          <w:sz w:val="24"/>
          <w:szCs w:val="24"/>
        </w:rPr>
      </w:pPr>
      <w:r w:rsidRPr="00D0524C">
        <w:rPr>
          <w:rFonts w:ascii="Times New Roman" w:hAnsi="Times New Roman"/>
          <w:sz w:val="24"/>
          <w:szCs w:val="24"/>
        </w:rPr>
        <w:t>представление педагогических работников к поощрению.</w:t>
      </w:r>
    </w:p>
    <w:p w:rsidR="00936354" w:rsidRPr="00D0524C" w:rsidRDefault="00936354" w:rsidP="00936354">
      <w:pPr>
        <w:pStyle w:val="1"/>
        <w:tabs>
          <w:tab w:val="left" w:pos="0"/>
        </w:tabs>
        <w:spacing w:after="0" w:line="360" w:lineRule="auto"/>
        <w:jc w:val="both"/>
        <w:rPr>
          <w:rFonts w:ascii="Times New Roman" w:hAnsi="Times New Roman"/>
          <w:sz w:val="24"/>
          <w:szCs w:val="24"/>
        </w:rPr>
      </w:pPr>
    </w:p>
    <w:p w:rsidR="00936354" w:rsidRPr="00D0524C" w:rsidRDefault="00936354" w:rsidP="00936354">
      <w:pPr>
        <w:spacing w:after="0" w:line="360" w:lineRule="auto"/>
        <w:jc w:val="center"/>
        <w:rPr>
          <w:rFonts w:ascii="Times New Roman" w:hAnsi="Times New Roman" w:cs="Times New Roman"/>
          <w:b/>
          <w:bCs/>
          <w:sz w:val="24"/>
          <w:szCs w:val="24"/>
          <w:lang w:eastAsia="ru-RU"/>
        </w:rPr>
      </w:pPr>
      <w:r w:rsidRPr="00D0524C">
        <w:rPr>
          <w:rFonts w:ascii="Times New Roman" w:hAnsi="Times New Roman" w:cs="Times New Roman"/>
          <w:b/>
          <w:bCs/>
          <w:sz w:val="24"/>
          <w:szCs w:val="24"/>
          <w:lang w:eastAsia="ru-RU"/>
        </w:rPr>
        <w:t>4. Права Педагогического совета</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 xml:space="preserve">4.1. Педагогический совет имеет право: </w:t>
      </w:r>
    </w:p>
    <w:p w:rsidR="00936354" w:rsidRPr="00D0524C" w:rsidRDefault="00936354" w:rsidP="00936354">
      <w:pPr>
        <w:pStyle w:val="1"/>
        <w:numPr>
          <w:ilvl w:val="0"/>
          <w:numId w:val="4"/>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t xml:space="preserve">участвовать в управлении учреждением; </w:t>
      </w:r>
    </w:p>
    <w:p w:rsidR="00936354" w:rsidRPr="00D0524C" w:rsidRDefault="00936354" w:rsidP="00936354">
      <w:pPr>
        <w:pStyle w:val="1"/>
        <w:numPr>
          <w:ilvl w:val="0"/>
          <w:numId w:val="4"/>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t>направлять предложения и заявления в адрес руководителя Бюджетного учреждения.</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4.2. Каждый член Педагогического совета имеет право:</w:t>
      </w:r>
    </w:p>
    <w:p w:rsidR="00936354" w:rsidRPr="00D0524C" w:rsidRDefault="00936354" w:rsidP="00936354">
      <w:pPr>
        <w:pStyle w:val="1"/>
        <w:numPr>
          <w:ilvl w:val="0"/>
          <w:numId w:val="5"/>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t xml:space="preserve">выдвигать на обсуждение Педагогического совета любой вопрос, касающийся педагогической деятельности учреждения, если его предложение поддержит не менее одной трети членов Педагогического совета; </w:t>
      </w:r>
    </w:p>
    <w:p w:rsidR="00936354" w:rsidRPr="00D0524C" w:rsidRDefault="00936354" w:rsidP="00936354">
      <w:pPr>
        <w:pStyle w:val="1"/>
        <w:numPr>
          <w:ilvl w:val="0"/>
          <w:numId w:val="5"/>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lastRenderedPageBreak/>
        <w:t>при несогласии с решением Педагогического совета, высказывать свое мотивированное мнение, которое должно быть занесено в протокол.</w:t>
      </w:r>
    </w:p>
    <w:p w:rsidR="00936354" w:rsidRPr="00D0524C" w:rsidRDefault="00936354" w:rsidP="00936354">
      <w:pPr>
        <w:spacing w:after="0" w:line="360" w:lineRule="auto"/>
        <w:jc w:val="center"/>
        <w:rPr>
          <w:rFonts w:ascii="Times New Roman" w:hAnsi="Times New Roman" w:cs="Times New Roman"/>
          <w:b/>
          <w:bCs/>
          <w:sz w:val="24"/>
          <w:szCs w:val="24"/>
          <w:lang w:eastAsia="ru-RU"/>
        </w:rPr>
      </w:pPr>
      <w:r w:rsidRPr="00D0524C">
        <w:rPr>
          <w:rFonts w:ascii="Times New Roman" w:hAnsi="Times New Roman" w:cs="Times New Roman"/>
          <w:b/>
          <w:bCs/>
          <w:sz w:val="24"/>
          <w:szCs w:val="24"/>
          <w:lang w:eastAsia="ru-RU"/>
        </w:rPr>
        <w:t>5. Организация управления Педагогическим советом</w:t>
      </w:r>
    </w:p>
    <w:p w:rsidR="00936354" w:rsidRPr="00D0524C" w:rsidRDefault="00936354" w:rsidP="00936354">
      <w:pPr>
        <w:spacing w:after="0" w:line="360" w:lineRule="auto"/>
        <w:ind w:firstLine="709"/>
        <w:jc w:val="both"/>
        <w:rPr>
          <w:rFonts w:ascii="Times New Roman" w:hAnsi="Times New Roman" w:cs="Times New Roman"/>
          <w:sz w:val="24"/>
          <w:szCs w:val="24"/>
        </w:rPr>
      </w:pPr>
      <w:r w:rsidRPr="00D0524C">
        <w:rPr>
          <w:rFonts w:ascii="Times New Roman" w:hAnsi="Times New Roman" w:cs="Times New Roman"/>
          <w:sz w:val="24"/>
          <w:szCs w:val="24"/>
          <w:lang w:eastAsia="ru-RU"/>
        </w:rPr>
        <w:t xml:space="preserve">5.1. </w:t>
      </w:r>
      <w:r w:rsidRPr="00D0524C">
        <w:rPr>
          <w:rFonts w:ascii="Times New Roman" w:hAnsi="Times New Roman" w:cs="Times New Roman"/>
          <w:sz w:val="24"/>
          <w:szCs w:val="24"/>
        </w:rPr>
        <w:t>В необходимых случаях на заседание Педагогического совета приглашаются представители общественных организаций, учреждений, взаимодействующих с м учреждением по вопросам образования, родители (законные представители), представители юридических лиц, оказывающие Бюджетному учреждению финансовую помощь. Лица, приглашённые на заседание Педагогического совета, пользуются правом совещательного голоса.</w:t>
      </w:r>
    </w:p>
    <w:p w:rsidR="00936354" w:rsidRPr="00D0524C" w:rsidRDefault="00936354" w:rsidP="00936354">
      <w:pPr>
        <w:spacing w:after="0" w:line="360" w:lineRule="auto"/>
        <w:ind w:firstLine="709"/>
        <w:jc w:val="both"/>
        <w:rPr>
          <w:rFonts w:ascii="Times New Roman" w:hAnsi="Times New Roman" w:cs="Times New Roman"/>
          <w:sz w:val="24"/>
          <w:szCs w:val="24"/>
        </w:rPr>
      </w:pPr>
      <w:r w:rsidRPr="00D0524C">
        <w:rPr>
          <w:rFonts w:ascii="Times New Roman" w:hAnsi="Times New Roman" w:cs="Times New Roman"/>
          <w:sz w:val="24"/>
          <w:szCs w:val="24"/>
          <w:lang w:eastAsia="ru-RU"/>
        </w:rPr>
        <w:t xml:space="preserve">5.2. </w:t>
      </w:r>
      <w:r w:rsidRPr="00D0524C">
        <w:rPr>
          <w:rFonts w:ascii="Times New Roman" w:hAnsi="Times New Roman" w:cs="Times New Roman"/>
          <w:sz w:val="24"/>
          <w:szCs w:val="24"/>
        </w:rPr>
        <w:t>Педагогический совет избирает из своего состава секретаря сроком на один учебный год. Секретарь Педагогического совета работает на общественных началах.</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5.3. Председатель Педагогического совета:</w:t>
      </w:r>
    </w:p>
    <w:p w:rsidR="00936354" w:rsidRPr="00D0524C" w:rsidRDefault="00936354" w:rsidP="00936354">
      <w:pPr>
        <w:pStyle w:val="1"/>
        <w:numPr>
          <w:ilvl w:val="0"/>
          <w:numId w:val="6"/>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t xml:space="preserve">организует деятельность Педагогического совета; </w:t>
      </w:r>
    </w:p>
    <w:p w:rsidR="00936354" w:rsidRPr="00D0524C" w:rsidRDefault="00936354" w:rsidP="00936354">
      <w:pPr>
        <w:pStyle w:val="1"/>
        <w:numPr>
          <w:ilvl w:val="0"/>
          <w:numId w:val="6"/>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t xml:space="preserve">информирует членов Педагогического совета о предстоящем заседании не менее чем за 30 дней до его проведения; </w:t>
      </w:r>
    </w:p>
    <w:p w:rsidR="00936354" w:rsidRPr="00D0524C" w:rsidRDefault="00936354" w:rsidP="00936354">
      <w:pPr>
        <w:pStyle w:val="1"/>
        <w:numPr>
          <w:ilvl w:val="0"/>
          <w:numId w:val="6"/>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t>организует подготовку и проведение заседания Педагогического совета;</w:t>
      </w:r>
    </w:p>
    <w:p w:rsidR="00936354" w:rsidRPr="00D0524C" w:rsidRDefault="00936354" w:rsidP="00936354">
      <w:pPr>
        <w:pStyle w:val="1"/>
        <w:numPr>
          <w:ilvl w:val="0"/>
          <w:numId w:val="6"/>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t xml:space="preserve">определяет повестку дня Педагогического совета; </w:t>
      </w:r>
    </w:p>
    <w:p w:rsidR="00936354" w:rsidRPr="00D0524C" w:rsidRDefault="00936354" w:rsidP="00936354">
      <w:pPr>
        <w:pStyle w:val="1"/>
        <w:numPr>
          <w:ilvl w:val="0"/>
          <w:numId w:val="6"/>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t>контролирует выполнение решений Педагогического совета.</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5.4. Педагогический совет является постоянно действующим органом и собирается не реже четырёх раз в год.  Работает по плану, составляющему часть годового плана работы учреждения.</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5.5. Заседания Педагогического совета созываются в соответствии с годовым планом работы Бюджетного учреждения.</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5.6. Заседания Педагогического совета правомочны, если на них присутствует не менее половины его состава.</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5.7. Решение Педагогического совета принимается большинством голосов открытым голосованием при наличии на заседании не менее половины его состава.  При равном количестве голосов решающим является голос председателя Педагогического совета. Решения  Педагогического совета реализуются приказами Заведующего учреждением.</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 xml:space="preserve">5.8. Ответственность за выполнение решений Педагогического совета лежит на заместителе руководителя (старшем воспитателе) Бюджетного учреждения. </w:t>
      </w:r>
      <w:r w:rsidRPr="00D0524C">
        <w:rPr>
          <w:rFonts w:ascii="Times New Roman" w:hAnsi="Times New Roman" w:cs="Times New Roman"/>
          <w:sz w:val="24"/>
          <w:szCs w:val="24"/>
          <w:lang w:eastAsia="ru-RU"/>
        </w:rPr>
        <w:lastRenderedPageBreak/>
        <w:t>Решения выполняют ответственные лица, указанные в протоколе заседания. Результаты оглашаются на следующем заседании Педагогического совета.</w:t>
      </w:r>
    </w:p>
    <w:p w:rsidR="00936354" w:rsidRPr="00D0524C" w:rsidRDefault="00936354" w:rsidP="00936354">
      <w:pPr>
        <w:spacing w:after="0" w:line="360" w:lineRule="auto"/>
        <w:rPr>
          <w:rFonts w:ascii="Times New Roman" w:hAnsi="Times New Roman" w:cs="Times New Roman"/>
          <w:b/>
          <w:bCs/>
          <w:sz w:val="24"/>
          <w:szCs w:val="24"/>
          <w:lang w:eastAsia="ru-RU"/>
        </w:rPr>
      </w:pPr>
    </w:p>
    <w:p w:rsidR="00936354" w:rsidRPr="00D0524C" w:rsidRDefault="00936354" w:rsidP="00936354">
      <w:pPr>
        <w:spacing w:after="0" w:line="360" w:lineRule="auto"/>
        <w:jc w:val="center"/>
        <w:rPr>
          <w:rFonts w:ascii="Times New Roman" w:hAnsi="Times New Roman" w:cs="Times New Roman"/>
          <w:sz w:val="24"/>
          <w:szCs w:val="24"/>
          <w:lang w:eastAsia="ru-RU"/>
        </w:rPr>
      </w:pPr>
      <w:r w:rsidRPr="00D0524C">
        <w:rPr>
          <w:rFonts w:ascii="Times New Roman" w:hAnsi="Times New Roman" w:cs="Times New Roman"/>
          <w:b/>
          <w:bCs/>
          <w:sz w:val="24"/>
          <w:szCs w:val="24"/>
          <w:lang w:eastAsia="ru-RU"/>
        </w:rPr>
        <w:t>6. Взаимосвязи педагогического совета с другими органами самоуправления</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6.1. Педагогический совет организует взаимодействие с коллегиальным органам управления учреждения Общим собранием работников:</w:t>
      </w:r>
    </w:p>
    <w:p w:rsidR="00936354" w:rsidRPr="00D0524C" w:rsidRDefault="00936354" w:rsidP="00936354">
      <w:pPr>
        <w:pStyle w:val="1"/>
        <w:numPr>
          <w:ilvl w:val="0"/>
          <w:numId w:val="7"/>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t xml:space="preserve">представляет на ознакомление Общему собранию материалы, разработанные на заседании Педагогического совета; </w:t>
      </w:r>
    </w:p>
    <w:p w:rsidR="00936354" w:rsidRPr="00D0524C" w:rsidRDefault="00936354" w:rsidP="00936354">
      <w:pPr>
        <w:pStyle w:val="1"/>
        <w:numPr>
          <w:ilvl w:val="0"/>
          <w:numId w:val="7"/>
        </w:numPr>
        <w:spacing w:after="0" w:line="360" w:lineRule="auto"/>
        <w:jc w:val="both"/>
        <w:rPr>
          <w:rFonts w:ascii="Times New Roman" w:hAnsi="Times New Roman"/>
          <w:sz w:val="24"/>
          <w:szCs w:val="24"/>
          <w:lang w:eastAsia="ru-RU"/>
        </w:rPr>
      </w:pPr>
      <w:r w:rsidRPr="00D0524C">
        <w:rPr>
          <w:rFonts w:ascii="Times New Roman" w:hAnsi="Times New Roman"/>
          <w:sz w:val="24"/>
          <w:szCs w:val="24"/>
          <w:lang w:eastAsia="ru-RU"/>
        </w:rPr>
        <w:t>вносит предложения и дополнения по вопросам, рассматриваемым на заседаниях Общего собрания учреждения.</w:t>
      </w:r>
    </w:p>
    <w:p w:rsidR="00936354" w:rsidRPr="00D0524C" w:rsidRDefault="00936354" w:rsidP="00936354">
      <w:pPr>
        <w:pStyle w:val="1"/>
        <w:spacing w:after="0" w:line="360" w:lineRule="auto"/>
        <w:jc w:val="both"/>
        <w:rPr>
          <w:rFonts w:ascii="Times New Roman" w:hAnsi="Times New Roman"/>
          <w:sz w:val="24"/>
          <w:szCs w:val="24"/>
          <w:lang w:eastAsia="ru-RU"/>
        </w:rPr>
      </w:pPr>
    </w:p>
    <w:p w:rsidR="00936354" w:rsidRPr="00D0524C" w:rsidRDefault="00936354" w:rsidP="00936354">
      <w:pPr>
        <w:spacing w:after="0" w:line="360" w:lineRule="auto"/>
        <w:jc w:val="center"/>
        <w:rPr>
          <w:rFonts w:ascii="Times New Roman" w:hAnsi="Times New Roman" w:cs="Times New Roman"/>
          <w:sz w:val="24"/>
          <w:szCs w:val="24"/>
          <w:lang w:eastAsia="ru-RU"/>
        </w:rPr>
      </w:pPr>
      <w:r w:rsidRPr="00D0524C">
        <w:rPr>
          <w:rFonts w:ascii="Times New Roman" w:hAnsi="Times New Roman" w:cs="Times New Roman"/>
          <w:b/>
          <w:bCs/>
          <w:sz w:val="24"/>
          <w:szCs w:val="24"/>
          <w:lang w:eastAsia="ru-RU"/>
        </w:rPr>
        <w:t>7. Ответственность Педагогического совета</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7.1. Педагогический совет несет ответственность за невыполнение или выполнение не в полном объеме закрепленных за ним задач и функций.</w:t>
      </w:r>
    </w:p>
    <w:p w:rsidR="00936354" w:rsidRPr="00D0524C" w:rsidRDefault="00936354" w:rsidP="00936354">
      <w:pPr>
        <w:spacing w:after="0" w:line="360" w:lineRule="auto"/>
        <w:jc w:val="both"/>
        <w:rPr>
          <w:rFonts w:ascii="Times New Roman" w:hAnsi="Times New Roman" w:cs="Times New Roman"/>
          <w:sz w:val="24"/>
          <w:szCs w:val="24"/>
          <w:lang w:eastAsia="ru-RU"/>
        </w:rPr>
      </w:pPr>
      <w:r w:rsidRPr="00D0524C">
        <w:rPr>
          <w:rFonts w:ascii="Times New Roman" w:hAnsi="Times New Roman" w:cs="Times New Roman"/>
          <w:sz w:val="24"/>
          <w:szCs w:val="24"/>
          <w:lang w:eastAsia="ru-RU"/>
        </w:rPr>
        <w:t>7.2. Педагогический совет несет ответственность за соблюдение законодательства РФ в ходе выполнения решений.</w:t>
      </w:r>
    </w:p>
    <w:p w:rsidR="00936354" w:rsidRPr="00D0524C" w:rsidRDefault="00936354" w:rsidP="00936354">
      <w:pPr>
        <w:spacing w:after="0" w:line="360" w:lineRule="auto"/>
        <w:jc w:val="both"/>
        <w:rPr>
          <w:rFonts w:ascii="Times New Roman" w:hAnsi="Times New Roman" w:cs="Times New Roman"/>
          <w:sz w:val="24"/>
          <w:szCs w:val="24"/>
          <w:lang w:eastAsia="ru-RU"/>
        </w:rPr>
      </w:pPr>
    </w:p>
    <w:p w:rsidR="00936354" w:rsidRPr="00D0524C" w:rsidRDefault="00936354" w:rsidP="00936354">
      <w:pPr>
        <w:spacing w:after="0" w:line="360" w:lineRule="auto"/>
        <w:jc w:val="center"/>
        <w:rPr>
          <w:rFonts w:ascii="Times New Roman" w:hAnsi="Times New Roman" w:cs="Times New Roman"/>
          <w:sz w:val="24"/>
          <w:szCs w:val="24"/>
          <w:lang w:eastAsia="ru-RU"/>
        </w:rPr>
      </w:pPr>
      <w:r w:rsidRPr="00D0524C">
        <w:rPr>
          <w:rFonts w:ascii="Times New Roman" w:hAnsi="Times New Roman" w:cs="Times New Roman"/>
          <w:b/>
          <w:bCs/>
          <w:sz w:val="24"/>
          <w:szCs w:val="24"/>
          <w:lang w:eastAsia="ru-RU"/>
        </w:rPr>
        <w:t>8. Оформление решений Педагогического совета</w:t>
      </w:r>
    </w:p>
    <w:p w:rsidR="00936354" w:rsidRPr="00D0524C" w:rsidRDefault="00936354" w:rsidP="00936354">
      <w:pPr>
        <w:spacing w:after="0" w:line="360" w:lineRule="auto"/>
        <w:rPr>
          <w:rFonts w:ascii="Times New Roman" w:hAnsi="Times New Roman" w:cs="Times New Roman"/>
          <w:sz w:val="24"/>
          <w:szCs w:val="24"/>
          <w:lang w:eastAsia="ru-RU"/>
        </w:rPr>
      </w:pPr>
      <w:r w:rsidRPr="00D0524C">
        <w:rPr>
          <w:rFonts w:ascii="Times New Roman" w:hAnsi="Times New Roman" w:cs="Times New Roman"/>
          <w:sz w:val="24"/>
          <w:szCs w:val="24"/>
        </w:rPr>
        <w:t xml:space="preserve">8.1. Решения, принятые на заседании </w:t>
      </w:r>
      <w:r w:rsidRPr="00D0524C">
        <w:rPr>
          <w:rFonts w:ascii="Times New Roman" w:hAnsi="Times New Roman" w:cs="Times New Roman"/>
          <w:bCs/>
          <w:sz w:val="24"/>
          <w:szCs w:val="24"/>
          <w:lang w:eastAsia="ru-RU"/>
        </w:rPr>
        <w:t xml:space="preserve">Педагогического совета, </w:t>
      </w:r>
      <w:r w:rsidRPr="00D0524C">
        <w:rPr>
          <w:rFonts w:ascii="Times New Roman" w:hAnsi="Times New Roman" w:cs="Times New Roman"/>
          <w:sz w:val="24"/>
          <w:szCs w:val="24"/>
        </w:rPr>
        <w:t>оформляются протоколом.</w:t>
      </w:r>
    </w:p>
    <w:p w:rsidR="00936354" w:rsidRPr="00D0524C" w:rsidRDefault="00936354" w:rsidP="00936354">
      <w:pPr>
        <w:spacing w:after="0" w:line="360" w:lineRule="auto"/>
        <w:rPr>
          <w:rFonts w:ascii="Times New Roman" w:hAnsi="Times New Roman" w:cs="Times New Roman"/>
          <w:sz w:val="24"/>
          <w:szCs w:val="24"/>
        </w:rPr>
      </w:pPr>
      <w:r w:rsidRPr="00D0524C">
        <w:rPr>
          <w:rFonts w:ascii="Times New Roman" w:hAnsi="Times New Roman" w:cs="Times New Roman"/>
          <w:sz w:val="24"/>
          <w:szCs w:val="24"/>
        </w:rPr>
        <w:t>Протокол ведется в электронном виде.</w:t>
      </w:r>
    </w:p>
    <w:p w:rsidR="00936354" w:rsidRPr="00D0524C" w:rsidRDefault="00936354" w:rsidP="00936354">
      <w:pPr>
        <w:spacing w:after="0" w:line="360" w:lineRule="auto"/>
        <w:rPr>
          <w:rFonts w:ascii="Times New Roman" w:hAnsi="Times New Roman" w:cs="Times New Roman"/>
          <w:sz w:val="24"/>
          <w:szCs w:val="24"/>
        </w:rPr>
      </w:pPr>
      <w:r w:rsidRPr="00D0524C">
        <w:rPr>
          <w:rFonts w:ascii="Times New Roman" w:hAnsi="Times New Roman" w:cs="Times New Roman"/>
          <w:sz w:val="24"/>
          <w:szCs w:val="24"/>
        </w:rPr>
        <w:t>8.2 Нумерация протоколов ведется от начала учебного года.</w:t>
      </w:r>
    </w:p>
    <w:p w:rsidR="00936354" w:rsidRPr="00D0524C" w:rsidRDefault="00936354" w:rsidP="00936354">
      <w:pPr>
        <w:spacing w:after="0" w:line="360" w:lineRule="auto"/>
        <w:rPr>
          <w:rFonts w:ascii="Times New Roman" w:hAnsi="Times New Roman" w:cs="Times New Roman"/>
          <w:sz w:val="24"/>
          <w:szCs w:val="24"/>
        </w:rPr>
      </w:pPr>
      <w:r w:rsidRPr="00D0524C">
        <w:rPr>
          <w:rFonts w:ascii="Times New Roman" w:hAnsi="Times New Roman" w:cs="Times New Roman"/>
          <w:sz w:val="24"/>
          <w:szCs w:val="24"/>
        </w:rPr>
        <w:t xml:space="preserve">В  протоколе заседания </w:t>
      </w:r>
      <w:r w:rsidRPr="00D0524C">
        <w:rPr>
          <w:rFonts w:ascii="Times New Roman" w:hAnsi="Times New Roman" w:cs="Times New Roman"/>
          <w:bCs/>
          <w:sz w:val="24"/>
          <w:szCs w:val="24"/>
          <w:lang w:eastAsia="ru-RU"/>
        </w:rPr>
        <w:t>Педагогического совета</w:t>
      </w:r>
      <w:r w:rsidRPr="00D0524C">
        <w:rPr>
          <w:rFonts w:ascii="Times New Roman" w:hAnsi="Times New Roman" w:cs="Times New Roman"/>
          <w:sz w:val="24"/>
          <w:szCs w:val="24"/>
        </w:rPr>
        <w:t xml:space="preserve"> фиксируются:</w:t>
      </w:r>
    </w:p>
    <w:p w:rsidR="00936354" w:rsidRPr="00D0524C" w:rsidRDefault="00936354" w:rsidP="00936354">
      <w:pPr>
        <w:widowControl w:val="0"/>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D0524C">
        <w:rPr>
          <w:rFonts w:ascii="Times New Roman" w:hAnsi="Times New Roman" w:cs="Times New Roman"/>
          <w:color w:val="000000"/>
          <w:sz w:val="24"/>
          <w:szCs w:val="24"/>
        </w:rPr>
        <w:t>дата проведения;</w:t>
      </w:r>
    </w:p>
    <w:p w:rsidR="00936354" w:rsidRPr="00D0524C" w:rsidRDefault="00936354" w:rsidP="00936354">
      <w:pPr>
        <w:widowControl w:val="0"/>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D0524C">
        <w:rPr>
          <w:rFonts w:ascii="Times New Roman" w:hAnsi="Times New Roman" w:cs="Times New Roman"/>
          <w:color w:val="000000"/>
          <w:sz w:val="24"/>
          <w:szCs w:val="24"/>
        </w:rPr>
        <w:t xml:space="preserve">количественное присутствие (отсутствие) членов </w:t>
      </w:r>
      <w:r w:rsidRPr="00D0524C">
        <w:rPr>
          <w:rFonts w:ascii="Times New Roman" w:hAnsi="Times New Roman" w:cs="Times New Roman"/>
          <w:bCs/>
          <w:sz w:val="24"/>
          <w:szCs w:val="24"/>
          <w:lang w:eastAsia="ru-RU"/>
        </w:rPr>
        <w:t>Педагогического совета</w:t>
      </w:r>
      <w:r w:rsidRPr="00D0524C">
        <w:rPr>
          <w:rFonts w:ascii="Times New Roman" w:hAnsi="Times New Roman" w:cs="Times New Roman"/>
          <w:color w:val="000000"/>
          <w:sz w:val="24"/>
          <w:szCs w:val="24"/>
        </w:rPr>
        <w:t>;</w:t>
      </w:r>
    </w:p>
    <w:p w:rsidR="00936354" w:rsidRPr="00D0524C" w:rsidRDefault="00936354" w:rsidP="00936354">
      <w:pPr>
        <w:widowControl w:val="0"/>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D0524C">
        <w:rPr>
          <w:rFonts w:ascii="Times New Roman" w:hAnsi="Times New Roman" w:cs="Times New Roman"/>
          <w:color w:val="000000"/>
          <w:sz w:val="24"/>
          <w:szCs w:val="24"/>
        </w:rPr>
        <w:t>приглашенные (ФИО, должность);</w:t>
      </w:r>
    </w:p>
    <w:p w:rsidR="00936354" w:rsidRPr="00D0524C" w:rsidRDefault="00936354" w:rsidP="00936354">
      <w:pPr>
        <w:widowControl w:val="0"/>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D0524C">
        <w:rPr>
          <w:rFonts w:ascii="Times New Roman" w:hAnsi="Times New Roman" w:cs="Times New Roman"/>
          <w:color w:val="000000"/>
          <w:sz w:val="24"/>
          <w:szCs w:val="24"/>
        </w:rPr>
        <w:t>повестка дня;</w:t>
      </w:r>
    </w:p>
    <w:p w:rsidR="00936354" w:rsidRPr="00D0524C" w:rsidRDefault="00936354" w:rsidP="00936354">
      <w:pPr>
        <w:widowControl w:val="0"/>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D0524C">
        <w:rPr>
          <w:rFonts w:ascii="Times New Roman" w:hAnsi="Times New Roman" w:cs="Times New Roman"/>
          <w:color w:val="000000"/>
          <w:sz w:val="24"/>
          <w:szCs w:val="24"/>
        </w:rPr>
        <w:t>выступающие лица (ФИО, должность);</w:t>
      </w:r>
    </w:p>
    <w:p w:rsidR="00936354" w:rsidRPr="00D0524C" w:rsidRDefault="00936354" w:rsidP="00936354">
      <w:pPr>
        <w:widowControl w:val="0"/>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D0524C">
        <w:rPr>
          <w:rFonts w:ascii="Times New Roman" w:hAnsi="Times New Roman" w:cs="Times New Roman"/>
          <w:color w:val="000000"/>
          <w:sz w:val="24"/>
          <w:szCs w:val="24"/>
        </w:rPr>
        <w:t>ход обсуждения вопросов;</w:t>
      </w:r>
    </w:p>
    <w:p w:rsidR="00936354" w:rsidRPr="00D0524C" w:rsidRDefault="00936354" w:rsidP="00936354">
      <w:pPr>
        <w:widowControl w:val="0"/>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D0524C">
        <w:rPr>
          <w:rFonts w:ascii="Times New Roman" w:hAnsi="Times New Roman" w:cs="Times New Roman"/>
          <w:color w:val="000000"/>
          <w:sz w:val="24"/>
          <w:szCs w:val="24"/>
        </w:rPr>
        <w:t>предложения, рекомендации и замечания членов Педагогического совета  и приглашенных лиц;</w:t>
      </w:r>
    </w:p>
    <w:p w:rsidR="00936354" w:rsidRPr="00D0524C" w:rsidRDefault="00936354" w:rsidP="00936354">
      <w:pPr>
        <w:widowControl w:val="0"/>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D0524C">
        <w:rPr>
          <w:rFonts w:ascii="Times New Roman" w:hAnsi="Times New Roman" w:cs="Times New Roman"/>
          <w:color w:val="000000"/>
          <w:sz w:val="24"/>
          <w:szCs w:val="24"/>
        </w:rPr>
        <w:t xml:space="preserve">решение </w:t>
      </w:r>
      <w:r w:rsidRPr="00D0524C">
        <w:rPr>
          <w:rFonts w:ascii="Times New Roman" w:hAnsi="Times New Roman" w:cs="Times New Roman"/>
          <w:bCs/>
          <w:sz w:val="24"/>
          <w:szCs w:val="24"/>
          <w:lang w:eastAsia="ru-RU"/>
        </w:rPr>
        <w:t>Педагогического совета</w:t>
      </w:r>
      <w:r w:rsidRPr="00D0524C">
        <w:rPr>
          <w:rFonts w:ascii="Times New Roman" w:hAnsi="Times New Roman" w:cs="Times New Roman"/>
          <w:color w:val="000000"/>
          <w:sz w:val="24"/>
          <w:szCs w:val="24"/>
        </w:rPr>
        <w:t>.</w:t>
      </w:r>
    </w:p>
    <w:p w:rsidR="00936354" w:rsidRPr="00D0524C" w:rsidRDefault="00936354" w:rsidP="00936354">
      <w:pPr>
        <w:spacing w:after="0" w:line="360" w:lineRule="auto"/>
        <w:jc w:val="both"/>
        <w:rPr>
          <w:rFonts w:ascii="Times New Roman" w:hAnsi="Times New Roman" w:cs="Times New Roman"/>
          <w:sz w:val="24"/>
          <w:szCs w:val="24"/>
        </w:rPr>
      </w:pPr>
      <w:r w:rsidRPr="00D0524C">
        <w:rPr>
          <w:rFonts w:ascii="Times New Roman" w:hAnsi="Times New Roman" w:cs="Times New Roman"/>
          <w:sz w:val="24"/>
          <w:szCs w:val="24"/>
        </w:rPr>
        <w:lastRenderedPageBreak/>
        <w:t xml:space="preserve">8.3. Протокол распечатывается на бумажном носителе, подписывается  председателем и секретарем </w:t>
      </w:r>
      <w:r w:rsidRPr="00D0524C">
        <w:rPr>
          <w:rFonts w:ascii="Times New Roman" w:hAnsi="Times New Roman" w:cs="Times New Roman"/>
          <w:color w:val="000000"/>
          <w:sz w:val="24"/>
          <w:szCs w:val="24"/>
        </w:rPr>
        <w:t>Педагогического совета</w:t>
      </w:r>
      <w:r w:rsidRPr="00D0524C">
        <w:rPr>
          <w:rFonts w:ascii="Times New Roman" w:hAnsi="Times New Roman" w:cs="Times New Roman"/>
          <w:sz w:val="24"/>
          <w:szCs w:val="24"/>
        </w:rPr>
        <w:t>,  нумеруется постранично, прошнуровывается, скрепляется подписью заведующего и печатью Бюджетного учреждения.</w:t>
      </w:r>
    </w:p>
    <w:p w:rsidR="00936354" w:rsidRPr="00D0524C" w:rsidRDefault="00936354" w:rsidP="00936354">
      <w:pPr>
        <w:spacing w:after="0" w:line="360" w:lineRule="auto"/>
        <w:jc w:val="both"/>
        <w:rPr>
          <w:rFonts w:ascii="Times New Roman" w:hAnsi="Times New Roman" w:cs="Times New Roman"/>
          <w:sz w:val="24"/>
          <w:szCs w:val="24"/>
        </w:rPr>
      </w:pPr>
      <w:r w:rsidRPr="00D0524C">
        <w:rPr>
          <w:rFonts w:ascii="Times New Roman" w:hAnsi="Times New Roman" w:cs="Times New Roman"/>
          <w:sz w:val="24"/>
          <w:szCs w:val="24"/>
        </w:rPr>
        <w:t xml:space="preserve">8.4. Протоколы регистрируются в книге протоколов </w:t>
      </w:r>
      <w:r w:rsidRPr="00D0524C">
        <w:rPr>
          <w:rFonts w:ascii="Times New Roman" w:hAnsi="Times New Roman" w:cs="Times New Roman"/>
          <w:color w:val="000000"/>
          <w:sz w:val="24"/>
          <w:szCs w:val="24"/>
        </w:rPr>
        <w:t>Педагогического совета</w:t>
      </w:r>
      <w:r w:rsidRPr="00D0524C">
        <w:rPr>
          <w:rFonts w:ascii="Times New Roman" w:hAnsi="Times New Roman" w:cs="Times New Roman"/>
          <w:sz w:val="24"/>
          <w:szCs w:val="24"/>
        </w:rPr>
        <w:t xml:space="preserve">. </w:t>
      </w:r>
    </w:p>
    <w:p w:rsidR="00936354" w:rsidRPr="00D0524C" w:rsidRDefault="00936354" w:rsidP="00936354">
      <w:pPr>
        <w:spacing w:after="0" w:line="360" w:lineRule="auto"/>
        <w:rPr>
          <w:rFonts w:ascii="Times New Roman" w:hAnsi="Times New Roman" w:cs="Times New Roman"/>
          <w:sz w:val="24"/>
          <w:szCs w:val="24"/>
        </w:rPr>
      </w:pPr>
      <w:r w:rsidRPr="00D0524C">
        <w:rPr>
          <w:rFonts w:ascii="Times New Roman" w:hAnsi="Times New Roman" w:cs="Times New Roman"/>
          <w:sz w:val="24"/>
          <w:szCs w:val="24"/>
        </w:rPr>
        <w:t xml:space="preserve">8.5. Папка прошитых протоколов </w:t>
      </w:r>
      <w:r w:rsidRPr="00D0524C">
        <w:rPr>
          <w:rFonts w:ascii="Times New Roman" w:hAnsi="Times New Roman" w:cs="Times New Roman"/>
          <w:color w:val="000000"/>
          <w:sz w:val="24"/>
          <w:szCs w:val="24"/>
        </w:rPr>
        <w:t>Педагогического совета</w:t>
      </w:r>
      <w:r w:rsidRPr="00D0524C">
        <w:rPr>
          <w:rFonts w:ascii="Times New Roman" w:hAnsi="Times New Roman" w:cs="Times New Roman"/>
          <w:sz w:val="24"/>
          <w:szCs w:val="24"/>
        </w:rPr>
        <w:t xml:space="preserve"> хранится в</w:t>
      </w:r>
      <w:r w:rsidR="0036397B">
        <w:rPr>
          <w:rFonts w:ascii="Times New Roman" w:hAnsi="Times New Roman" w:cs="Times New Roman"/>
          <w:sz w:val="24"/>
          <w:szCs w:val="24"/>
        </w:rPr>
        <w:t xml:space="preserve"> </w:t>
      </w:r>
      <w:r w:rsidRPr="00D0524C">
        <w:rPr>
          <w:rFonts w:ascii="Times New Roman" w:hAnsi="Times New Roman" w:cs="Times New Roman"/>
          <w:sz w:val="24"/>
          <w:szCs w:val="24"/>
        </w:rPr>
        <w:t xml:space="preserve"> учреждении (не менее 5 лет) в делах </w:t>
      </w:r>
      <w:r w:rsidR="0036397B">
        <w:rPr>
          <w:rFonts w:ascii="Times New Roman" w:hAnsi="Times New Roman" w:cs="Times New Roman"/>
          <w:sz w:val="24"/>
          <w:szCs w:val="24"/>
        </w:rPr>
        <w:t xml:space="preserve"> </w:t>
      </w:r>
      <w:r w:rsidRPr="00D0524C">
        <w:rPr>
          <w:rFonts w:ascii="Times New Roman" w:hAnsi="Times New Roman" w:cs="Times New Roman"/>
          <w:sz w:val="24"/>
          <w:szCs w:val="24"/>
        </w:rPr>
        <w:t>учреждения и передается по акту (при смене руководителя, передаче в архив).</w:t>
      </w:r>
    </w:p>
    <w:p w:rsidR="00936354" w:rsidRPr="00D0524C" w:rsidRDefault="00936354" w:rsidP="00936354">
      <w:pPr>
        <w:spacing w:after="0" w:line="360" w:lineRule="auto"/>
        <w:jc w:val="both"/>
        <w:rPr>
          <w:rFonts w:ascii="Times New Roman" w:hAnsi="Times New Roman" w:cs="Times New Roman"/>
          <w:sz w:val="24"/>
          <w:szCs w:val="24"/>
        </w:rPr>
      </w:pPr>
      <w:r w:rsidRPr="00D0524C">
        <w:rPr>
          <w:rFonts w:ascii="Times New Roman" w:hAnsi="Times New Roman" w:cs="Times New Roman"/>
          <w:sz w:val="24"/>
          <w:szCs w:val="24"/>
          <w:lang w:eastAsia="ru-RU"/>
        </w:rPr>
        <w:t>8.6. Доклады, тексты выступлений членов Педагогического совета хранятся в отдельной папке также в течение 5 лет.</w:t>
      </w:r>
    </w:p>
    <w:p w:rsidR="00936354" w:rsidRPr="00D0524C" w:rsidRDefault="00936354" w:rsidP="00936354">
      <w:pPr>
        <w:rPr>
          <w:rFonts w:ascii="Times New Roman" w:hAnsi="Times New Roman" w:cs="Times New Roman"/>
        </w:rPr>
      </w:pPr>
    </w:p>
    <w:p w:rsidR="00E26261" w:rsidRPr="00D0524C" w:rsidRDefault="00E26261" w:rsidP="00936354">
      <w:pPr>
        <w:spacing w:line="360" w:lineRule="auto"/>
        <w:rPr>
          <w:rFonts w:ascii="Times New Roman" w:hAnsi="Times New Roman" w:cs="Times New Roman"/>
        </w:rPr>
      </w:pPr>
    </w:p>
    <w:sectPr w:rsidR="00E26261" w:rsidRPr="00D0524C" w:rsidSect="0036397B">
      <w:footerReference w:type="default" r:id="rId7"/>
      <w:pgSz w:w="11909" w:h="16834"/>
      <w:pgMar w:top="1440" w:right="1080" w:bottom="1440" w:left="2410" w:header="0"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CF6" w:rsidRDefault="00071CF6" w:rsidP="00936354">
      <w:pPr>
        <w:spacing w:after="0" w:line="240" w:lineRule="auto"/>
      </w:pPr>
      <w:r>
        <w:separator/>
      </w:r>
    </w:p>
  </w:endnote>
  <w:endnote w:type="continuationSeparator" w:id="1">
    <w:p w:rsidR="00071CF6" w:rsidRDefault="00071CF6" w:rsidP="00936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54" w:rsidRDefault="00D0524C" w:rsidP="00D0524C">
    <w:pPr>
      <w:pStyle w:val="a6"/>
      <w:tabs>
        <w:tab w:val="center" w:pos="4874"/>
        <w:tab w:val="left" w:pos="5341"/>
      </w:tabs>
    </w:pPr>
    <w:r>
      <w:tab/>
    </w:r>
    <w:r>
      <w:tab/>
    </w:r>
    <w:r>
      <w:tab/>
    </w:r>
  </w:p>
  <w:p w:rsidR="00936354" w:rsidRDefault="009363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CF6" w:rsidRDefault="00071CF6" w:rsidP="00936354">
      <w:pPr>
        <w:spacing w:after="0" w:line="240" w:lineRule="auto"/>
      </w:pPr>
      <w:r>
        <w:separator/>
      </w:r>
    </w:p>
  </w:footnote>
  <w:footnote w:type="continuationSeparator" w:id="1">
    <w:p w:rsidR="00071CF6" w:rsidRDefault="00071CF6" w:rsidP="009363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B40E96E"/>
    <w:lvl w:ilvl="0">
      <w:start w:val="1"/>
      <w:numFmt w:val="decimal"/>
      <w:lvlText w:val="1.%1."/>
      <w:lvlJc w:val="left"/>
      <w:rPr>
        <w:b w:val="0"/>
        <w:bCs w:val="0"/>
        <w:i w:val="0"/>
        <w:iCs w:val="0"/>
        <w:smallCaps w:val="0"/>
        <w:strike w:val="0"/>
        <w:color w:val="000000"/>
        <w:spacing w:val="0"/>
        <w:w w:val="100"/>
        <w:position w:val="0"/>
        <w:sz w:val="24"/>
        <w:szCs w:val="32"/>
        <w:u w:val="none"/>
      </w:rPr>
    </w:lvl>
    <w:lvl w:ilvl="1">
      <w:start w:val="1"/>
      <w:numFmt w:val="decimal"/>
      <w:lvlText w:val="1.%1."/>
      <w:lvlJc w:val="left"/>
      <w:rPr>
        <w:b w:val="0"/>
        <w:bCs w:val="0"/>
        <w:i w:val="0"/>
        <w:iCs w:val="0"/>
        <w:smallCaps w:val="0"/>
        <w:strike w:val="0"/>
        <w:color w:val="000000"/>
        <w:spacing w:val="0"/>
        <w:w w:val="100"/>
        <w:position w:val="0"/>
        <w:sz w:val="32"/>
        <w:szCs w:val="32"/>
        <w:u w:val="none"/>
      </w:rPr>
    </w:lvl>
    <w:lvl w:ilvl="2">
      <w:start w:val="1"/>
      <w:numFmt w:val="decimal"/>
      <w:lvlText w:val="1.%1."/>
      <w:lvlJc w:val="left"/>
      <w:rPr>
        <w:b w:val="0"/>
        <w:bCs w:val="0"/>
        <w:i w:val="0"/>
        <w:iCs w:val="0"/>
        <w:smallCaps w:val="0"/>
        <w:strike w:val="0"/>
        <w:color w:val="000000"/>
        <w:spacing w:val="0"/>
        <w:w w:val="100"/>
        <w:position w:val="0"/>
        <w:sz w:val="32"/>
        <w:szCs w:val="32"/>
        <w:u w:val="none"/>
      </w:rPr>
    </w:lvl>
    <w:lvl w:ilvl="3">
      <w:start w:val="1"/>
      <w:numFmt w:val="decimal"/>
      <w:lvlText w:val="1.%1."/>
      <w:lvlJc w:val="left"/>
      <w:rPr>
        <w:b w:val="0"/>
        <w:bCs w:val="0"/>
        <w:i w:val="0"/>
        <w:iCs w:val="0"/>
        <w:smallCaps w:val="0"/>
        <w:strike w:val="0"/>
        <w:color w:val="000000"/>
        <w:spacing w:val="0"/>
        <w:w w:val="100"/>
        <w:position w:val="0"/>
        <w:sz w:val="32"/>
        <w:szCs w:val="32"/>
        <w:u w:val="none"/>
      </w:rPr>
    </w:lvl>
    <w:lvl w:ilvl="4">
      <w:start w:val="1"/>
      <w:numFmt w:val="decimal"/>
      <w:lvlText w:val="1.%1."/>
      <w:lvlJc w:val="left"/>
      <w:rPr>
        <w:b w:val="0"/>
        <w:bCs w:val="0"/>
        <w:i w:val="0"/>
        <w:iCs w:val="0"/>
        <w:smallCaps w:val="0"/>
        <w:strike w:val="0"/>
        <w:color w:val="000000"/>
        <w:spacing w:val="0"/>
        <w:w w:val="100"/>
        <w:position w:val="0"/>
        <w:sz w:val="32"/>
        <w:szCs w:val="32"/>
        <w:u w:val="none"/>
      </w:rPr>
    </w:lvl>
    <w:lvl w:ilvl="5">
      <w:start w:val="1"/>
      <w:numFmt w:val="decimal"/>
      <w:lvlText w:val="1.%1."/>
      <w:lvlJc w:val="left"/>
      <w:rPr>
        <w:b w:val="0"/>
        <w:bCs w:val="0"/>
        <w:i w:val="0"/>
        <w:iCs w:val="0"/>
        <w:smallCaps w:val="0"/>
        <w:strike w:val="0"/>
        <w:color w:val="000000"/>
        <w:spacing w:val="0"/>
        <w:w w:val="100"/>
        <w:position w:val="0"/>
        <w:sz w:val="32"/>
        <w:szCs w:val="32"/>
        <w:u w:val="none"/>
      </w:rPr>
    </w:lvl>
    <w:lvl w:ilvl="6">
      <w:start w:val="1"/>
      <w:numFmt w:val="decimal"/>
      <w:lvlText w:val="1.%1."/>
      <w:lvlJc w:val="left"/>
      <w:rPr>
        <w:b w:val="0"/>
        <w:bCs w:val="0"/>
        <w:i w:val="0"/>
        <w:iCs w:val="0"/>
        <w:smallCaps w:val="0"/>
        <w:strike w:val="0"/>
        <w:color w:val="000000"/>
        <w:spacing w:val="0"/>
        <w:w w:val="100"/>
        <w:position w:val="0"/>
        <w:sz w:val="32"/>
        <w:szCs w:val="32"/>
        <w:u w:val="none"/>
      </w:rPr>
    </w:lvl>
    <w:lvl w:ilvl="7">
      <w:start w:val="1"/>
      <w:numFmt w:val="decimal"/>
      <w:lvlText w:val="1.%1."/>
      <w:lvlJc w:val="left"/>
      <w:rPr>
        <w:b w:val="0"/>
        <w:bCs w:val="0"/>
        <w:i w:val="0"/>
        <w:iCs w:val="0"/>
        <w:smallCaps w:val="0"/>
        <w:strike w:val="0"/>
        <w:color w:val="000000"/>
        <w:spacing w:val="0"/>
        <w:w w:val="100"/>
        <w:position w:val="0"/>
        <w:sz w:val="32"/>
        <w:szCs w:val="32"/>
        <w:u w:val="none"/>
      </w:rPr>
    </w:lvl>
    <w:lvl w:ilvl="8">
      <w:start w:val="1"/>
      <w:numFmt w:val="decimal"/>
      <w:lvlText w:val="1.%1."/>
      <w:lvlJc w:val="left"/>
      <w:rPr>
        <w:b w:val="0"/>
        <w:bCs w:val="0"/>
        <w:i w:val="0"/>
        <w:iCs w:val="0"/>
        <w:smallCaps w:val="0"/>
        <w:strike w:val="0"/>
        <w:color w:val="000000"/>
        <w:spacing w:val="0"/>
        <w:w w:val="100"/>
        <w:position w:val="0"/>
        <w:sz w:val="32"/>
        <w:szCs w:val="3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32"/>
        <w:szCs w:val="32"/>
        <w:u w:val="none"/>
      </w:rPr>
    </w:lvl>
    <w:lvl w:ilvl="1">
      <w:start w:val="1"/>
      <w:numFmt w:val="bullet"/>
      <w:lvlText w:val="-"/>
      <w:lvlJc w:val="left"/>
      <w:rPr>
        <w:b w:val="0"/>
        <w:bCs w:val="0"/>
        <w:i w:val="0"/>
        <w:iCs w:val="0"/>
        <w:smallCaps w:val="0"/>
        <w:strike w:val="0"/>
        <w:color w:val="000000"/>
        <w:spacing w:val="0"/>
        <w:w w:val="100"/>
        <w:position w:val="0"/>
        <w:sz w:val="32"/>
        <w:szCs w:val="32"/>
        <w:u w:val="none"/>
      </w:rPr>
    </w:lvl>
    <w:lvl w:ilvl="2">
      <w:start w:val="1"/>
      <w:numFmt w:val="bullet"/>
      <w:lvlText w:val="-"/>
      <w:lvlJc w:val="left"/>
      <w:rPr>
        <w:b w:val="0"/>
        <w:bCs w:val="0"/>
        <w:i w:val="0"/>
        <w:iCs w:val="0"/>
        <w:smallCaps w:val="0"/>
        <w:strike w:val="0"/>
        <w:color w:val="000000"/>
        <w:spacing w:val="0"/>
        <w:w w:val="100"/>
        <w:position w:val="0"/>
        <w:sz w:val="32"/>
        <w:szCs w:val="32"/>
        <w:u w:val="none"/>
      </w:rPr>
    </w:lvl>
    <w:lvl w:ilvl="3">
      <w:start w:val="1"/>
      <w:numFmt w:val="bullet"/>
      <w:lvlText w:val="-"/>
      <w:lvlJc w:val="left"/>
      <w:rPr>
        <w:b w:val="0"/>
        <w:bCs w:val="0"/>
        <w:i w:val="0"/>
        <w:iCs w:val="0"/>
        <w:smallCaps w:val="0"/>
        <w:strike w:val="0"/>
        <w:color w:val="000000"/>
        <w:spacing w:val="0"/>
        <w:w w:val="100"/>
        <w:position w:val="0"/>
        <w:sz w:val="32"/>
        <w:szCs w:val="32"/>
        <w:u w:val="none"/>
      </w:rPr>
    </w:lvl>
    <w:lvl w:ilvl="4">
      <w:start w:val="1"/>
      <w:numFmt w:val="bullet"/>
      <w:lvlText w:val="-"/>
      <w:lvlJc w:val="left"/>
      <w:rPr>
        <w:b w:val="0"/>
        <w:bCs w:val="0"/>
        <w:i w:val="0"/>
        <w:iCs w:val="0"/>
        <w:smallCaps w:val="0"/>
        <w:strike w:val="0"/>
        <w:color w:val="000000"/>
        <w:spacing w:val="0"/>
        <w:w w:val="100"/>
        <w:position w:val="0"/>
        <w:sz w:val="32"/>
        <w:szCs w:val="32"/>
        <w:u w:val="none"/>
      </w:rPr>
    </w:lvl>
    <w:lvl w:ilvl="5">
      <w:start w:val="1"/>
      <w:numFmt w:val="bullet"/>
      <w:lvlText w:val="-"/>
      <w:lvlJc w:val="left"/>
      <w:rPr>
        <w:b w:val="0"/>
        <w:bCs w:val="0"/>
        <w:i w:val="0"/>
        <w:iCs w:val="0"/>
        <w:smallCaps w:val="0"/>
        <w:strike w:val="0"/>
        <w:color w:val="000000"/>
        <w:spacing w:val="0"/>
        <w:w w:val="100"/>
        <w:position w:val="0"/>
        <w:sz w:val="32"/>
        <w:szCs w:val="32"/>
        <w:u w:val="none"/>
      </w:rPr>
    </w:lvl>
    <w:lvl w:ilvl="6">
      <w:start w:val="1"/>
      <w:numFmt w:val="bullet"/>
      <w:lvlText w:val="-"/>
      <w:lvlJc w:val="left"/>
      <w:rPr>
        <w:b w:val="0"/>
        <w:bCs w:val="0"/>
        <w:i w:val="0"/>
        <w:iCs w:val="0"/>
        <w:smallCaps w:val="0"/>
        <w:strike w:val="0"/>
        <w:color w:val="000000"/>
        <w:spacing w:val="0"/>
        <w:w w:val="100"/>
        <w:position w:val="0"/>
        <w:sz w:val="32"/>
        <w:szCs w:val="32"/>
        <w:u w:val="none"/>
      </w:rPr>
    </w:lvl>
    <w:lvl w:ilvl="7">
      <w:start w:val="1"/>
      <w:numFmt w:val="bullet"/>
      <w:lvlText w:val="-"/>
      <w:lvlJc w:val="left"/>
      <w:rPr>
        <w:b w:val="0"/>
        <w:bCs w:val="0"/>
        <w:i w:val="0"/>
        <w:iCs w:val="0"/>
        <w:smallCaps w:val="0"/>
        <w:strike w:val="0"/>
        <w:color w:val="000000"/>
        <w:spacing w:val="0"/>
        <w:w w:val="100"/>
        <w:position w:val="0"/>
        <w:sz w:val="32"/>
        <w:szCs w:val="32"/>
        <w:u w:val="none"/>
      </w:rPr>
    </w:lvl>
    <w:lvl w:ilvl="8">
      <w:start w:val="1"/>
      <w:numFmt w:val="bullet"/>
      <w:lvlText w:val="-"/>
      <w:lvlJc w:val="left"/>
      <w:rPr>
        <w:b w:val="0"/>
        <w:bCs w:val="0"/>
        <w:i w:val="0"/>
        <w:iCs w:val="0"/>
        <w:smallCaps w:val="0"/>
        <w:strike w:val="0"/>
        <w:color w:val="000000"/>
        <w:spacing w:val="0"/>
        <w:w w:val="100"/>
        <w:position w:val="0"/>
        <w:sz w:val="32"/>
        <w:szCs w:val="32"/>
        <w:u w:val="none"/>
      </w:rPr>
    </w:lvl>
  </w:abstractNum>
  <w:abstractNum w:abstractNumId="2">
    <w:nsid w:val="2B604E0E"/>
    <w:multiLevelType w:val="hybridMultilevel"/>
    <w:tmpl w:val="7274475E"/>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B80111"/>
    <w:multiLevelType w:val="hybridMultilevel"/>
    <w:tmpl w:val="416C2FA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F114C0"/>
    <w:multiLevelType w:val="hybridMultilevel"/>
    <w:tmpl w:val="FFA63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B2232B"/>
    <w:multiLevelType w:val="hybridMultilevel"/>
    <w:tmpl w:val="B1F8FC1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D37BA4"/>
    <w:multiLevelType w:val="multilevel"/>
    <w:tmpl w:val="06694B20"/>
    <w:lvl w:ilvl="0">
      <w:numFmt w:val="bullet"/>
      <w:lvlText w:val="-"/>
      <w:lvlJc w:val="left"/>
      <w:pPr>
        <w:tabs>
          <w:tab w:val="num" w:pos="360"/>
        </w:tabs>
        <w:ind w:left="360"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7">
    <w:nsid w:val="59A974CB"/>
    <w:multiLevelType w:val="hybridMultilevel"/>
    <w:tmpl w:val="E56879D6"/>
    <w:lvl w:ilvl="0" w:tplc="95A0A8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8A329C"/>
    <w:multiLevelType w:val="hybridMultilevel"/>
    <w:tmpl w:val="9D3EC4B8"/>
    <w:lvl w:ilvl="0" w:tplc="95A0A8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8"/>
  </w:num>
  <w:num w:numId="7">
    <w:abstractNumId w:val="5"/>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36354"/>
    <w:rsid w:val="000145BC"/>
    <w:rsid w:val="00015943"/>
    <w:rsid w:val="000226AC"/>
    <w:rsid w:val="000260D0"/>
    <w:rsid w:val="0003039A"/>
    <w:rsid w:val="00043FFC"/>
    <w:rsid w:val="000451EB"/>
    <w:rsid w:val="00050E2D"/>
    <w:rsid w:val="00052E47"/>
    <w:rsid w:val="000542E7"/>
    <w:rsid w:val="0005718A"/>
    <w:rsid w:val="00062D79"/>
    <w:rsid w:val="00066759"/>
    <w:rsid w:val="00066922"/>
    <w:rsid w:val="00071CF6"/>
    <w:rsid w:val="00076EEA"/>
    <w:rsid w:val="00084572"/>
    <w:rsid w:val="000A5DFF"/>
    <w:rsid w:val="000B5C3D"/>
    <w:rsid w:val="000C0B78"/>
    <w:rsid w:val="000C211F"/>
    <w:rsid w:val="000D2566"/>
    <w:rsid w:val="000D4285"/>
    <w:rsid w:val="000E1127"/>
    <w:rsid w:val="000F3C2B"/>
    <w:rsid w:val="00111542"/>
    <w:rsid w:val="00112005"/>
    <w:rsid w:val="001148A2"/>
    <w:rsid w:val="00123F6D"/>
    <w:rsid w:val="001273A2"/>
    <w:rsid w:val="00137904"/>
    <w:rsid w:val="001539B0"/>
    <w:rsid w:val="001624CB"/>
    <w:rsid w:val="00181642"/>
    <w:rsid w:val="00190BF9"/>
    <w:rsid w:val="001B25C2"/>
    <w:rsid w:val="001C7636"/>
    <w:rsid w:val="001D2FC2"/>
    <w:rsid w:val="001D38DD"/>
    <w:rsid w:val="001F06E3"/>
    <w:rsid w:val="001F37B8"/>
    <w:rsid w:val="001F495A"/>
    <w:rsid w:val="00206359"/>
    <w:rsid w:val="00212AB6"/>
    <w:rsid w:val="0021413F"/>
    <w:rsid w:val="002276F8"/>
    <w:rsid w:val="0023498B"/>
    <w:rsid w:val="00236A58"/>
    <w:rsid w:val="00252E31"/>
    <w:rsid w:val="002646A5"/>
    <w:rsid w:val="00273D1A"/>
    <w:rsid w:val="0027449B"/>
    <w:rsid w:val="00277AFA"/>
    <w:rsid w:val="00290DE1"/>
    <w:rsid w:val="002916B7"/>
    <w:rsid w:val="002966C8"/>
    <w:rsid w:val="002A2EEF"/>
    <w:rsid w:val="002B1922"/>
    <w:rsid w:val="002C102E"/>
    <w:rsid w:val="002C2B37"/>
    <w:rsid w:val="002C415E"/>
    <w:rsid w:val="002D0688"/>
    <w:rsid w:val="002D1FBC"/>
    <w:rsid w:val="002D5418"/>
    <w:rsid w:val="002D600F"/>
    <w:rsid w:val="002D77D3"/>
    <w:rsid w:val="002E144C"/>
    <w:rsid w:val="002E6826"/>
    <w:rsid w:val="002F01FC"/>
    <w:rsid w:val="002F1C9D"/>
    <w:rsid w:val="00302D94"/>
    <w:rsid w:val="00305989"/>
    <w:rsid w:val="00324BA9"/>
    <w:rsid w:val="003261BE"/>
    <w:rsid w:val="003349F1"/>
    <w:rsid w:val="00334AEC"/>
    <w:rsid w:val="003415F5"/>
    <w:rsid w:val="003427EC"/>
    <w:rsid w:val="00356568"/>
    <w:rsid w:val="0036397B"/>
    <w:rsid w:val="00364DE7"/>
    <w:rsid w:val="00365AA2"/>
    <w:rsid w:val="00371BBD"/>
    <w:rsid w:val="00387CC5"/>
    <w:rsid w:val="0039296D"/>
    <w:rsid w:val="00395E4A"/>
    <w:rsid w:val="003966D5"/>
    <w:rsid w:val="00397EDB"/>
    <w:rsid w:val="003A0FD8"/>
    <w:rsid w:val="003B71CF"/>
    <w:rsid w:val="003C0744"/>
    <w:rsid w:val="003C4801"/>
    <w:rsid w:val="003C5625"/>
    <w:rsid w:val="003D3C2C"/>
    <w:rsid w:val="003F2DDE"/>
    <w:rsid w:val="003F32AF"/>
    <w:rsid w:val="003F4AC8"/>
    <w:rsid w:val="003F6186"/>
    <w:rsid w:val="00400216"/>
    <w:rsid w:val="004110B5"/>
    <w:rsid w:val="004117BC"/>
    <w:rsid w:val="0042423C"/>
    <w:rsid w:val="00424B7A"/>
    <w:rsid w:val="0042675C"/>
    <w:rsid w:val="004269D6"/>
    <w:rsid w:val="00431C0C"/>
    <w:rsid w:val="004379CC"/>
    <w:rsid w:val="00454250"/>
    <w:rsid w:val="004547E5"/>
    <w:rsid w:val="00457746"/>
    <w:rsid w:val="0046001F"/>
    <w:rsid w:val="0047167B"/>
    <w:rsid w:val="00497075"/>
    <w:rsid w:val="004A44AB"/>
    <w:rsid w:val="004A6A09"/>
    <w:rsid w:val="004B321E"/>
    <w:rsid w:val="004B78E9"/>
    <w:rsid w:val="004C520A"/>
    <w:rsid w:val="004C55E8"/>
    <w:rsid w:val="004D1B9D"/>
    <w:rsid w:val="004D1C0D"/>
    <w:rsid w:val="004D52A5"/>
    <w:rsid w:val="004E6C9A"/>
    <w:rsid w:val="004E7058"/>
    <w:rsid w:val="004E7168"/>
    <w:rsid w:val="004F265D"/>
    <w:rsid w:val="004F76AE"/>
    <w:rsid w:val="005005C0"/>
    <w:rsid w:val="005043CC"/>
    <w:rsid w:val="00505193"/>
    <w:rsid w:val="00523D7C"/>
    <w:rsid w:val="00526E70"/>
    <w:rsid w:val="00531D6F"/>
    <w:rsid w:val="0055134D"/>
    <w:rsid w:val="00554713"/>
    <w:rsid w:val="00564E70"/>
    <w:rsid w:val="005710BC"/>
    <w:rsid w:val="00573497"/>
    <w:rsid w:val="00575A0B"/>
    <w:rsid w:val="00577646"/>
    <w:rsid w:val="00584A9E"/>
    <w:rsid w:val="005B50CE"/>
    <w:rsid w:val="005C29B2"/>
    <w:rsid w:val="005C3272"/>
    <w:rsid w:val="005C3778"/>
    <w:rsid w:val="005C521C"/>
    <w:rsid w:val="005C5D52"/>
    <w:rsid w:val="005D373A"/>
    <w:rsid w:val="005F264D"/>
    <w:rsid w:val="005F403E"/>
    <w:rsid w:val="005F422B"/>
    <w:rsid w:val="005F4DEF"/>
    <w:rsid w:val="005F4F90"/>
    <w:rsid w:val="005F77E5"/>
    <w:rsid w:val="006006C5"/>
    <w:rsid w:val="00602A00"/>
    <w:rsid w:val="00605D65"/>
    <w:rsid w:val="006123D2"/>
    <w:rsid w:val="00617148"/>
    <w:rsid w:val="0062052A"/>
    <w:rsid w:val="006206D4"/>
    <w:rsid w:val="0062262C"/>
    <w:rsid w:val="00627DEC"/>
    <w:rsid w:val="00632BAE"/>
    <w:rsid w:val="006340FF"/>
    <w:rsid w:val="0063670C"/>
    <w:rsid w:val="0064623A"/>
    <w:rsid w:val="006478D6"/>
    <w:rsid w:val="006513DB"/>
    <w:rsid w:val="00657E5B"/>
    <w:rsid w:val="0067405F"/>
    <w:rsid w:val="00695370"/>
    <w:rsid w:val="006A1F3B"/>
    <w:rsid w:val="006A67DB"/>
    <w:rsid w:val="006C077D"/>
    <w:rsid w:val="006C1784"/>
    <w:rsid w:val="006C527F"/>
    <w:rsid w:val="006D679A"/>
    <w:rsid w:val="006E2E8D"/>
    <w:rsid w:val="006E7E3C"/>
    <w:rsid w:val="006F036C"/>
    <w:rsid w:val="006F0D3A"/>
    <w:rsid w:val="006F3372"/>
    <w:rsid w:val="006F5F10"/>
    <w:rsid w:val="006F768F"/>
    <w:rsid w:val="007018AE"/>
    <w:rsid w:val="00716F8F"/>
    <w:rsid w:val="00721079"/>
    <w:rsid w:val="007244AC"/>
    <w:rsid w:val="00733CC7"/>
    <w:rsid w:val="00736EED"/>
    <w:rsid w:val="0074679F"/>
    <w:rsid w:val="00761726"/>
    <w:rsid w:val="00762D72"/>
    <w:rsid w:val="00763ABA"/>
    <w:rsid w:val="00763D9C"/>
    <w:rsid w:val="00763F0D"/>
    <w:rsid w:val="0076488B"/>
    <w:rsid w:val="00775623"/>
    <w:rsid w:val="00775846"/>
    <w:rsid w:val="00780532"/>
    <w:rsid w:val="00782EF1"/>
    <w:rsid w:val="007878DE"/>
    <w:rsid w:val="00795E39"/>
    <w:rsid w:val="007976C2"/>
    <w:rsid w:val="007A5138"/>
    <w:rsid w:val="007A7290"/>
    <w:rsid w:val="007B6478"/>
    <w:rsid w:val="007C3736"/>
    <w:rsid w:val="007C590C"/>
    <w:rsid w:val="007C71C9"/>
    <w:rsid w:val="007D1DDF"/>
    <w:rsid w:val="007E3CC2"/>
    <w:rsid w:val="007E698B"/>
    <w:rsid w:val="007F1E72"/>
    <w:rsid w:val="007F3506"/>
    <w:rsid w:val="0080503C"/>
    <w:rsid w:val="00805FA8"/>
    <w:rsid w:val="00815A4B"/>
    <w:rsid w:val="008213D8"/>
    <w:rsid w:val="008218C4"/>
    <w:rsid w:val="00823EFF"/>
    <w:rsid w:val="008424F8"/>
    <w:rsid w:val="00846B70"/>
    <w:rsid w:val="00864F73"/>
    <w:rsid w:val="008715A3"/>
    <w:rsid w:val="00872BF9"/>
    <w:rsid w:val="00891904"/>
    <w:rsid w:val="0089778F"/>
    <w:rsid w:val="008A134D"/>
    <w:rsid w:val="008A68B2"/>
    <w:rsid w:val="008B52AC"/>
    <w:rsid w:val="008B634B"/>
    <w:rsid w:val="008B7359"/>
    <w:rsid w:val="008C1621"/>
    <w:rsid w:val="008D4A02"/>
    <w:rsid w:val="008D5925"/>
    <w:rsid w:val="008D5CB4"/>
    <w:rsid w:val="008D6DCD"/>
    <w:rsid w:val="008D70C9"/>
    <w:rsid w:val="008E12AB"/>
    <w:rsid w:val="008E2504"/>
    <w:rsid w:val="008F18DA"/>
    <w:rsid w:val="009074E2"/>
    <w:rsid w:val="009170E2"/>
    <w:rsid w:val="00936354"/>
    <w:rsid w:val="0095265B"/>
    <w:rsid w:val="00953F7A"/>
    <w:rsid w:val="00957261"/>
    <w:rsid w:val="00962056"/>
    <w:rsid w:val="00962F2C"/>
    <w:rsid w:val="009719BE"/>
    <w:rsid w:val="00975E62"/>
    <w:rsid w:val="0098012D"/>
    <w:rsid w:val="00982909"/>
    <w:rsid w:val="009849D5"/>
    <w:rsid w:val="009A21D2"/>
    <w:rsid w:val="009A3C10"/>
    <w:rsid w:val="009C05DE"/>
    <w:rsid w:val="009C32B8"/>
    <w:rsid w:val="009C54CD"/>
    <w:rsid w:val="009D1904"/>
    <w:rsid w:val="009D7856"/>
    <w:rsid w:val="009D7C68"/>
    <w:rsid w:val="009E395C"/>
    <w:rsid w:val="00A07007"/>
    <w:rsid w:val="00A14B3B"/>
    <w:rsid w:val="00A203AA"/>
    <w:rsid w:val="00A26708"/>
    <w:rsid w:val="00A3000E"/>
    <w:rsid w:val="00A31A25"/>
    <w:rsid w:val="00A41339"/>
    <w:rsid w:val="00A41C6B"/>
    <w:rsid w:val="00A43651"/>
    <w:rsid w:val="00A5152E"/>
    <w:rsid w:val="00A517CE"/>
    <w:rsid w:val="00A5272E"/>
    <w:rsid w:val="00A52BD5"/>
    <w:rsid w:val="00A578E2"/>
    <w:rsid w:val="00A73D6C"/>
    <w:rsid w:val="00A8130F"/>
    <w:rsid w:val="00A81C36"/>
    <w:rsid w:val="00A82B03"/>
    <w:rsid w:val="00A90A48"/>
    <w:rsid w:val="00A92685"/>
    <w:rsid w:val="00A93641"/>
    <w:rsid w:val="00AA0296"/>
    <w:rsid w:val="00AA0A35"/>
    <w:rsid w:val="00AB409E"/>
    <w:rsid w:val="00AB62CF"/>
    <w:rsid w:val="00AB6A22"/>
    <w:rsid w:val="00AC0246"/>
    <w:rsid w:val="00AC14A5"/>
    <w:rsid w:val="00AC16EE"/>
    <w:rsid w:val="00AD6633"/>
    <w:rsid w:val="00AD6C2A"/>
    <w:rsid w:val="00AE4542"/>
    <w:rsid w:val="00B22E5E"/>
    <w:rsid w:val="00B23781"/>
    <w:rsid w:val="00B51030"/>
    <w:rsid w:val="00B52B59"/>
    <w:rsid w:val="00B615F7"/>
    <w:rsid w:val="00B66317"/>
    <w:rsid w:val="00B670CF"/>
    <w:rsid w:val="00B67E62"/>
    <w:rsid w:val="00B729D3"/>
    <w:rsid w:val="00B77A0D"/>
    <w:rsid w:val="00BA0FB7"/>
    <w:rsid w:val="00BA6994"/>
    <w:rsid w:val="00BB1467"/>
    <w:rsid w:val="00BB173D"/>
    <w:rsid w:val="00BC0EF3"/>
    <w:rsid w:val="00BD3301"/>
    <w:rsid w:val="00BD4CD9"/>
    <w:rsid w:val="00BD6158"/>
    <w:rsid w:val="00BE310E"/>
    <w:rsid w:val="00BF16D5"/>
    <w:rsid w:val="00BF28B4"/>
    <w:rsid w:val="00BF3F6F"/>
    <w:rsid w:val="00BF5644"/>
    <w:rsid w:val="00C32BC8"/>
    <w:rsid w:val="00C3558E"/>
    <w:rsid w:val="00C40853"/>
    <w:rsid w:val="00C4138F"/>
    <w:rsid w:val="00C47110"/>
    <w:rsid w:val="00C530DD"/>
    <w:rsid w:val="00C53360"/>
    <w:rsid w:val="00C54827"/>
    <w:rsid w:val="00C5757A"/>
    <w:rsid w:val="00C70D23"/>
    <w:rsid w:val="00C74B74"/>
    <w:rsid w:val="00C75087"/>
    <w:rsid w:val="00C775CE"/>
    <w:rsid w:val="00C779DC"/>
    <w:rsid w:val="00C8023F"/>
    <w:rsid w:val="00C8239A"/>
    <w:rsid w:val="00C93F50"/>
    <w:rsid w:val="00C9793C"/>
    <w:rsid w:val="00CA062A"/>
    <w:rsid w:val="00CA2030"/>
    <w:rsid w:val="00CA35D7"/>
    <w:rsid w:val="00CA5D51"/>
    <w:rsid w:val="00CB4F1F"/>
    <w:rsid w:val="00CB6DB3"/>
    <w:rsid w:val="00CD07A8"/>
    <w:rsid w:val="00CD07E3"/>
    <w:rsid w:val="00CD2823"/>
    <w:rsid w:val="00CF54EC"/>
    <w:rsid w:val="00CF54F8"/>
    <w:rsid w:val="00CF5561"/>
    <w:rsid w:val="00CF56C4"/>
    <w:rsid w:val="00D0524C"/>
    <w:rsid w:val="00D1396C"/>
    <w:rsid w:val="00D1602F"/>
    <w:rsid w:val="00D305A7"/>
    <w:rsid w:val="00D31791"/>
    <w:rsid w:val="00D34798"/>
    <w:rsid w:val="00D3748A"/>
    <w:rsid w:val="00D45559"/>
    <w:rsid w:val="00D474B9"/>
    <w:rsid w:val="00D6045E"/>
    <w:rsid w:val="00D61138"/>
    <w:rsid w:val="00D62114"/>
    <w:rsid w:val="00D66B55"/>
    <w:rsid w:val="00D67D31"/>
    <w:rsid w:val="00D70468"/>
    <w:rsid w:val="00D7274C"/>
    <w:rsid w:val="00D7546F"/>
    <w:rsid w:val="00D804CF"/>
    <w:rsid w:val="00DA7753"/>
    <w:rsid w:val="00DB2848"/>
    <w:rsid w:val="00DB6C7D"/>
    <w:rsid w:val="00DB74A7"/>
    <w:rsid w:val="00DB7E3F"/>
    <w:rsid w:val="00DC095F"/>
    <w:rsid w:val="00DC0DC4"/>
    <w:rsid w:val="00DC1597"/>
    <w:rsid w:val="00DD250D"/>
    <w:rsid w:val="00DD62DE"/>
    <w:rsid w:val="00DE13E5"/>
    <w:rsid w:val="00DE3827"/>
    <w:rsid w:val="00DE71F1"/>
    <w:rsid w:val="00DF090F"/>
    <w:rsid w:val="00DF1979"/>
    <w:rsid w:val="00E00D65"/>
    <w:rsid w:val="00E04D48"/>
    <w:rsid w:val="00E14CE8"/>
    <w:rsid w:val="00E151C3"/>
    <w:rsid w:val="00E22094"/>
    <w:rsid w:val="00E26261"/>
    <w:rsid w:val="00E3312A"/>
    <w:rsid w:val="00E34714"/>
    <w:rsid w:val="00E4276B"/>
    <w:rsid w:val="00E44348"/>
    <w:rsid w:val="00E47611"/>
    <w:rsid w:val="00E5642F"/>
    <w:rsid w:val="00E631B4"/>
    <w:rsid w:val="00E64A75"/>
    <w:rsid w:val="00E667F5"/>
    <w:rsid w:val="00E67B14"/>
    <w:rsid w:val="00E8474A"/>
    <w:rsid w:val="00EA04E7"/>
    <w:rsid w:val="00EA0719"/>
    <w:rsid w:val="00EA2D79"/>
    <w:rsid w:val="00EA57E5"/>
    <w:rsid w:val="00EA6292"/>
    <w:rsid w:val="00EA7747"/>
    <w:rsid w:val="00EA7A0D"/>
    <w:rsid w:val="00EB275F"/>
    <w:rsid w:val="00EC224F"/>
    <w:rsid w:val="00EC269A"/>
    <w:rsid w:val="00EC5970"/>
    <w:rsid w:val="00EC6210"/>
    <w:rsid w:val="00EC7043"/>
    <w:rsid w:val="00ED35CF"/>
    <w:rsid w:val="00EE178E"/>
    <w:rsid w:val="00EE30D6"/>
    <w:rsid w:val="00EE4F71"/>
    <w:rsid w:val="00EE6B84"/>
    <w:rsid w:val="00EF6D1D"/>
    <w:rsid w:val="00F021C5"/>
    <w:rsid w:val="00F023FE"/>
    <w:rsid w:val="00F04C12"/>
    <w:rsid w:val="00F05B2C"/>
    <w:rsid w:val="00F06DC4"/>
    <w:rsid w:val="00F12ECA"/>
    <w:rsid w:val="00F13069"/>
    <w:rsid w:val="00F1439C"/>
    <w:rsid w:val="00F17144"/>
    <w:rsid w:val="00F218CF"/>
    <w:rsid w:val="00F223AF"/>
    <w:rsid w:val="00F24FDD"/>
    <w:rsid w:val="00F314EE"/>
    <w:rsid w:val="00F33CCD"/>
    <w:rsid w:val="00F41933"/>
    <w:rsid w:val="00F43518"/>
    <w:rsid w:val="00F51EB3"/>
    <w:rsid w:val="00F52B04"/>
    <w:rsid w:val="00F558C9"/>
    <w:rsid w:val="00F60261"/>
    <w:rsid w:val="00F63944"/>
    <w:rsid w:val="00F63D21"/>
    <w:rsid w:val="00F64A82"/>
    <w:rsid w:val="00F6534D"/>
    <w:rsid w:val="00F65BD7"/>
    <w:rsid w:val="00F77203"/>
    <w:rsid w:val="00F82E33"/>
    <w:rsid w:val="00F83A99"/>
    <w:rsid w:val="00F85DA4"/>
    <w:rsid w:val="00F94886"/>
    <w:rsid w:val="00FC1292"/>
    <w:rsid w:val="00FD47C5"/>
    <w:rsid w:val="00FD5D6B"/>
    <w:rsid w:val="00FE0422"/>
    <w:rsid w:val="00FE1949"/>
    <w:rsid w:val="00FE1DB5"/>
    <w:rsid w:val="00FE3DFB"/>
    <w:rsid w:val="00FF1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354"/>
    <w:pPr>
      <w:ind w:left="720"/>
      <w:contextualSpacing/>
    </w:pPr>
  </w:style>
  <w:style w:type="paragraph" w:customStyle="1" w:styleId="1">
    <w:name w:val="Абзац списка1"/>
    <w:basedOn w:val="a"/>
    <w:uiPriority w:val="34"/>
    <w:qFormat/>
    <w:rsid w:val="00936354"/>
    <w:pPr>
      <w:ind w:left="720"/>
      <w:contextualSpacing/>
    </w:pPr>
    <w:rPr>
      <w:rFonts w:ascii="Calibri" w:eastAsia="Times New Roman" w:hAnsi="Calibri" w:cs="Times New Roman"/>
    </w:rPr>
  </w:style>
  <w:style w:type="paragraph" w:styleId="a4">
    <w:name w:val="header"/>
    <w:basedOn w:val="a"/>
    <w:link w:val="a5"/>
    <w:uiPriority w:val="99"/>
    <w:unhideWhenUsed/>
    <w:rsid w:val="009363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6354"/>
  </w:style>
  <w:style w:type="paragraph" w:styleId="a6">
    <w:name w:val="footer"/>
    <w:basedOn w:val="a"/>
    <w:link w:val="a7"/>
    <w:uiPriority w:val="99"/>
    <w:unhideWhenUsed/>
    <w:rsid w:val="009363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6354"/>
  </w:style>
  <w:style w:type="paragraph" w:styleId="a8">
    <w:name w:val="No Spacing"/>
    <w:uiPriority w:val="1"/>
    <w:qFormat/>
    <w:rsid w:val="00D0524C"/>
    <w:pPr>
      <w:spacing w:after="0" w:line="240" w:lineRule="auto"/>
    </w:pPr>
  </w:style>
  <w:style w:type="paragraph" w:styleId="a9">
    <w:name w:val="Balloon Text"/>
    <w:basedOn w:val="a"/>
    <w:link w:val="aa"/>
    <w:uiPriority w:val="99"/>
    <w:semiHidden/>
    <w:unhideWhenUsed/>
    <w:rsid w:val="00E667F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6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354"/>
    <w:pPr>
      <w:ind w:left="720"/>
      <w:contextualSpacing/>
    </w:pPr>
  </w:style>
  <w:style w:type="paragraph" w:customStyle="1" w:styleId="1">
    <w:name w:val="Абзац списка1"/>
    <w:basedOn w:val="a"/>
    <w:uiPriority w:val="34"/>
    <w:qFormat/>
    <w:rsid w:val="00936354"/>
    <w:pPr>
      <w:ind w:left="720"/>
      <w:contextualSpacing/>
    </w:pPr>
    <w:rPr>
      <w:rFonts w:ascii="Calibri" w:eastAsia="Times New Roman" w:hAnsi="Calibri" w:cs="Times New Roman"/>
    </w:rPr>
  </w:style>
  <w:style w:type="paragraph" w:styleId="a4">
    <w:name w:val="header"/>
    <w:basedOn w:val="a"/>
    <w:link w:val="a5"/>
    <w:uiPriority w:val="99"/>
    <w:unhideWhenUsed/>
    <w:rsid w:val="009363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6354"/>
  </w:style>
  <w:style w:type="paragraph" w:styleId="a6">
    <w:name w:val="footer"/>
    <w:basedOn w:val="a"/>
    <w:link w:val="a7"/>
    <w:uiPriority w:val="99"/>
    <w:unhideWhenUsed/>
    <w:rsid w:val="009363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6354"/>
  </w:style>
  <w:style w:type="paragraph" w:styleId="a8">
    <w:name w:val="No Spacing"/>
    <w:uiPriority w:val="1"/>
    <w:qFormat/>
    <w:rsid w:val="00D0524C"/>
    <w:pPr>
      <w:spacing w:after="0" w:line="240" w:lineRule="auto"/>
    </w:pPr>
  </w:style>
  <w:style w:type="paragraph" w:styleId="a9">
    <w:name w:val="Balloon Text"/>
    <w:basedOn w:val="a"/>
    <w:link w:val="aa"/>
    <w:uiPriority w:val="99"/>
    <w:semiHidden/>
    <w:unhideWhenUsed/>
    <w:rsid w:val="00E667F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67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5</cp:revision>
  <dcterms:created xsi:type="dcterms:W3CDTF">2017-12-25T12:34:00Z</dcterms:created>
  <dcterms:modified xsi:type="dcterms:W3CDTF">2018-12-06T07:03:00Z</dcterms:modified>
</cp:coreProperties>
</file>